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8" w:rsidRDefault="00672038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/>
          <w:b/>
          <w:sz w:val="44"/>
        </w:rPr>
        <w:t>“</w:t>
      </w:r>
      <w:r>
        <w:rPr>
          <w:rFonts w:ascii="Times New Roman" w:eastAsia="黑体" w:hAnsi="Times New Roman" w:cs="Times New Roman" w:hint="eastAsia"/>
          <w:b/>
          <w:sz w:val="44"/>
        </w:rPr>
        <w:t>十三五”省级</w:t>
      </w:r>
      <w:r w:rsidR="00FB5A3F">
        <w:rPr>
          <w:rFonts w:ascii="Times New Roman" w:eastAsia="黑体" w:hAnsi="Times New Roman" w:cs="Times New Roman" w:hint="eastAsia"/>
          <w:b/>
          <w:sz w:val="44"/>
        </w:rPr>
        <w:t>重点建设</w:t>
      </w:r>
      <w:r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b/>
          <w:sz w:val="28"/>
        </w:rPr>
      </w:pP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67203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672038" w:rsidRDefault="0012522F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672038" w:rsidRDefault="00672038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</w:t>
      </w:r>
      <w:bookmarkStart w:id="0" w:name="_GoBack"/>
      <w:bookmarkEnd w:id="0"/>
      <w:r>
        <w:rPr>
          <w:rFonts w:ascii="楷体" w:eastAsia="楷体" w:hAnsi="楷体" w:cs="仿宋_GB2312" w:hint="eastAsia"/>
          <w:sz w:val="28"/>
          <w:szCs w:val="28"/>
        </w:rPr>
        <w:t>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672038" w:rsidRDefault="0012522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28"/>
      <w:bookmarkStart w:id="2" w:name="OLE_LINK16"/>
      <w:bookmarkStart w:id="3" w:name="OLE_LINK38"/>
      <w:bookmarkStart w:id="4" w:name="OLE_LINK42"/>
      <w:bookmarkStart w:id="5" w:name="OLE_LINK14"/>
      <w:bookmarkStart w:id="6" w:name="OLE_LINK15"/>
      <w:bookmarkStart w:id="7" w:name="OLE_LINK6"/>
      <w:bookmarkStart w:id="8" w:name="OLE_LINK3"/>
      <w:bookmarkStart w:id="9" w:name="OLE_LINK43"/>
      <w:bookmarkStart w:id="10" w:name="OLE_LINK46"/>
      <w:bookmarkStart w:id="11" w:name="OLE_LINK5"/>
      <w:bookmarkStart w:id="12" w:name="OLE_LINK8"/>
      <w:bookmarkStart w:id="13" w:name="OLE_LINK10"/>
      <w:bookmarkStart w:id="14" w:name="OLE_LINK34"/>
      <w:bookmarkStart w:id="15" w:name="OLE_LINK4"/>
      <w:bookmarkStart w:id="16" w:name="OLE_LINK13"/>
      <w:bookmarkStart w:id="17" w:name="OLE_LINK45"/>
      <w:bookmarkStart w:id="18" w:name="OLE_LINK1"/>
      <w:bookmarkStart w:id="19" w:name="OLE_LINK25"/>
      <w:bookmarkStart w:id="20" w:name="OLE_LINK17"/>
      <w:bookmarkStart w:id="21" w:name="OLE_LINK2"/>
      <w:bookmarkStart w:id="22" w:name="OLE_LINK9"/>
      <w:bookmarkStart w:id="23" w:name="OLE_LINK7"/>
      <w:bookmarkStart w:id="24" w:name="OLE_LINK27"/>
      <w:bookmarkStart w:id="25" w:name="OLE_LINK11"/>
      <w:bookmarkStart w:id="26" w:name="OLE_LINK22"/>
      <w:bookmarkStart w:id="27" w:name="OLE_LINK12"/>
      <w:bookmarkStart w:id="28" w:name="OLE_LINK56"/>
      <w:bookmarkStart w:id="29" w:name="OLE_LINK44"/>
      <w:bookmarkStart w:id="30" w:name="OLE_LINK64"/>
      <w:bookmarkStart w:id="31" w:name="OLE_LINK77"/>
      <w:bookmarkStart w:id="32" w:name="OLE_LINK78"/>
      <w:bookmarkStart w:id="33" w:name="OLE_LINK20"/>
      <w:bookmarkStart w:id="34" w:name="OLE_LINK32"/>
      <w:bookmarkStart w:id="35" w:name="OLE_LINK40"/>
      <w:bookmarkStart w:id="36" w:name="OLE_LINK61"/>
      <w:bookmarkStart w:id="37" w:name="OLE_LINK26"/>
      <w:bookmarkStart w:id="38" w:name="OLE_LINK73"/>
      <w:bookmarkStart w:id="39" w:name="OLE_LINK47"/>
      <w:bookmarkStart w:id="40" w:name="OLE_LINK48"/>
      <w:bookmarkStart w:id="41" w:name="OLE_LINK31"/>
      <w:bookmarkStart w:id="42" w:name="OLE_LINK24"/>
      <w:bookmarkStart w:id="43" w:name="OLE_LINK19"/>
      <w:bookmarkStart w:id="44" w:name="OLE_LINK62"/>
      <w:bookmarkStart w:id="45" w:name="OLE_LINK29"/>
      <w:bookmarkStart w:id="46" w:name="OLE_LINK57"/>
      <w:bookmarkStart w:id="47" w:name="OLE_LINK30"/>
      <w:bookmarkStart w:id="48" w:name="OLE_LINK36"/>
      <w:bookmarkStart w:id="49" w:name="OLE_LINK68"/>
      <w:bookmarkStart w:id="50" w:name="OLE_LINK39"/>
      <w:bookmarkStart w:id="51" w:name="OLE_LINK66"/>
      <w:bookmarkStart w:id="52" w:name="OLE_LINK33"/>
      <w:bookmarkStart w:id="53" w:name="OLE_LINK49"/>
      <w:bookmarkStart w:id="54" w:name="OLE_LINK37"/>
      <w:bookmarkStart w:id="55" w:name="OLE_LINK41"/>
      <w:bookmarkStart w:id="56" w:name="OLE_LINK23"/>
      <w:bookmarkStart w:id="57" w:name="OLE_LINK35"/>
      <w:bookmarkStart w:id="58" w:name="OLE_LINK55"/>
      <w:bookmarkStart w:id="59" w:name="OLE_LINK65"/>
      <w:bookmarkStart w:id="60" w:name="OLE_LINK60"/>
      <w:bookmarkStart w:id="61" w:name="OLE_LINK101"/>
      <w:bookmarkStart w:id="62" w:name="OLE_LINK70"/>
      <w:bookmarkStart w:id="63" w:name="OLE_LINK21"/>
      <w:bookmarkStart w:id="64" w:name="OLE_LINK96"/>
      <w:bookmarkStart w:id="65" w:name="OLE_LINK18"/>
      <w:bookmarkStart w:id="66" w:name="OLE_LINK91"/>
      <w:bookmarkStart w:id="67" w:name="OLE_LINK53"/>
      <w:bookmarkStart w:id="68" w:name="OLE_LINK97"/>
      <w:bookmarkStart w:id="69" w:name="OLE_LINK88"/>
      <w:bookmarkStart w:id="70" w:name="OLE_LINK71"/>
      <w:bookmarkStart w:id="71" w:name="OLE_LINK52"/>
      <w:bookmarkStart w:id="72" w:name="OLE_LINK103"/>
      <w:bookmarkStart w:id="73" w:name="OLE_LINK79"/>
      <w:bookmarkStart w:id="74" w:name="OLE_LINK80"/>
      <w:bookmarkStart w:id="75" w:name="OLE_LINK85"/>
      <w:bookmarkStart w:id="76" w:name="OLE_LINK51"/>
      <w:bookmarkStart w:id="77" w:name="OLE_LINK92"/>
      <w:bookmarkStart w:id="78" w:name="OLE_LINK72"/>
      <w:bookmarkStart w:id="79" w:name="OLE_LINK58"/>
      <w:bookmarkStart w:id="80" w:name="OLE_LINK74"/>
      <w:bookmarkStart w:id="81" w:name="OLE_LINK76"/>
      <w:bookmarkStart w:id="82" w:name="OLE_LINK54"/>
      <w:bookmarkStart w:id="83" w:name="OLE_LINK87"/>
      <w:bookmarkStart w:id="84" w:name="OLE_LINK59"/>
      <w:bookmarkStart w:id="85" w:name="OLE_LINK69"/>
      <w:bookmarkStart w:id="86" w:name="OLE_LINK82"/>
      <w:bookmarkStart w:id="87" w:name="OLE_LINK75"/>
      <w:bookmarkStart w:id="88" w:name="OLE_LINK84"/>
      <w:bookmarkStart w:id="89" w:name="OLE_LINK89"/>
      <w:bookmarkStart w:id="90" w:name="OLE_LINK67"/>
      <w:bookmarkStart w:id="91" w:name="OLE_LINK50"/>
      <w:bookmarkStart w:id="92" w:name="OLE_LINK86"/>
      <w:bookmarkStart w:id="93" w:name="OLE_LINK102"/>
      <w:bookmarkStart w:id="94" w:name="OLE_LINK94"/>
      <w:bookmarkStart w:id="95" w:name="OLE_LINK93"/>
      <w:bookmarkStart w:id="96" w:name="OLE_LINK98"/>
      <w:bookmarkStart w:id="97" w:name="OLE_LINK95"/>
      <w:bookmarkStart w:id="98" w:name="OLE_LINK90"/>
      <w:bookmarkStart w:id="99" w:name="OLE_LINK83"/>
      <w:bookmarkStart w:id="100" w:name="OLE_LINK81"/>
      <w:bookmarkStart w:id="101" w:name="OLE_LINK63"/>
      <w:bookmarkStart w:id="102" w:name="OLE_LINK99"/>
      <w:bookmarkStart w:id="103" w:name="OLE_LINK100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2.文中介绍的成果必须带有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示范中心成员</w:t>
      </w: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672038" w:rsidRDefault="00672038">
      <w:pPr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12522F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672038" w:rsidRDefault="0012522F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202</w:t>
      </w:r>
      <w:r w:rsidR="00DE03E6">
        <w:rPr>
          <w:rFonts w:ascii="楷体" w:eastAsia="楷体" w:hAnsi="楷体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672038" w:rsidRDefault="0012522F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0"/>
        <w:gridCol w:w="1066"/>
        <w:gridCol w:w="600"/>
        <w:gridCol w:w="781"/>
        <w:gridCol w:w="274"/>
        <w:gridCol w:w="1423"/>
        <w:gridCol w:w="1383"/>
        <w:gridCol w:w="229"/>
        <w:gridCol w:w="1154"/>
      </w:tblGrid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833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672038" w:rsidRDefault="0012522F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672038" w:rsidRDefault="0012522F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672038" w:rsidRDefault="0012522F" w:rsidP="00FB5A3F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672038" w:rsidRDefault="0012522F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>
        <w:rPr>
          <w:rFonts w:ascii="楷体" w:eastAsia="楷体" w:hAnsi="楷体" w:cs="宋体" w:hint="eastAsia"/>
          <w:bCs/>
          <w:color w:val="44546A" w:themeColor="text2"/>
        </w:rPr>
        <w:t>作性质：</w:t>
      </w:r>
      <w:r>
        <w:rPr>
          <w:rFonts w:ascii="楷体" w:eastAsia="楷体" w:hAnsi="楷体" w:hint="eastAsia"/>
          <w:color w:val="44546A" w:themeColor="text2"/>
        </w:rPr>
        <w:t>教学、技术、管理、其他。（4）</w:t>
      </w:r>
      <w:r>
        <w:rPr>
          <w:rFonts w:ascii="楷体" w:eastAsia="楷体" w:hAnsi="楷体" w:cs="宋体"/>
          <w:bCs/>
          <w:color w:val="44546A" w:themeColor="text2"/>
        </w:rPr>
        <w:t>学位：</w:t>
      </w:r>
      <w:r>
        <w:rPr>
          <w:rFonts w:ascii="楷体" w:eastAsia="楷体" w:hAnsi="楷体"/>
          <w:color w:val="44546A" w:themeColor="text2"/>
        </w:rPr>
        <w:t>博士、硕士、学士、其</w:t>
      </w:r>
      <w:r>
        <w:rPr>
          <w:rFonts w:ascii="楷体" w:eastAsia="楷体" w:hAnsi="楷体" w:hint="eastAsia"/>
          <w:color w:val="44546A" w:themeColor="text2"/>
        </w:rPr>
        <w:t>他</w:t>
      </w:r>
      <w:r>
        <w:rPr>
          <w:rFonts w:ascii="楷体" w:eastAsia="楷体" w:hAnsi="楷体"/>
          <w:color w:val="44546A" w:themeColor="text2"/>
        </w:rPr>
        <w:t>，一般以学位证书为准</w:t>
      </w:r>
      <w:r>
        <w:rPr>
          <w:rFonts w:ascii="楷体" w:eastAsia="楷体" w:hAnsi="楷体" w:hint="eastAsia"/>
          <w:color w:val="44546A" w:themeColor="text2"/>
        </w:rPr>
        <w:t>。（5）</w:t>
      </w:r>
      <w:r>
        <w:rPr>
          <w:rFonts w:ascii="楷体" w:eastAsia="楷体" w:hAnsi="楷体" w:hint="eastAsia"/>
          <w:bCs/>
          <w:color w:val="44546A" w:themeColor="text2"/>
        </w:rPr>
        <w:t>备注：</w:t>
      </w:r>
      <w:r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注：（1）兼职人员：</w:t>
      </w:r>
      <w:r>
        <w:rPr>
          <w:rFonts w:ascii="楷体" w:eastAsia="楷体" w:hAnsi="楷体" w:cs="仿宋_GB2312" w:hint="eastAsia"/>
          <w:color w:val="FF0000"/>
        </w:rPr>
        <w:t>指在示范中心内承担教学、技术、管理工作的非中心编制人员。</w:t>
      </w:r>
      <w:r>
        <w:rPr>
          <w:rFonts w:ascii="楷体" w:eastAsia="楷体" w:hAnsi="楷体" w:hint="eastAsia"/>
          <w:color w:val="FF0000"/>
        </w:rPr>
        <w:t>（2）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（3）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。（4）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672038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color w:val="FF0000"/>
        </w:rPr>
        <w:t>注：（1）流动人员：指在中心进修学习、做访问学者、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672038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672038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672038" w:rsidRDefault="0067203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672038" w:rsidRDefault="0012522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672038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672038">
        <w:trPr>
          <w:trHeight w:val="561"/>
          <w:jc w:val="center"/>
        </w:trPr>
        <w:tc>
          <w:tcPr>
            <w:tcW w:w="579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672038" w:rsidRDefault="0012522F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672038">
            <w:pPr>
              <w:jc w:val="center"/>
              <w:rPr>
                <w:rFonts w:ascii="黑体" w:eastAsia="黑体" w:hAnsi="黑体" w:cs="宋体"/>
              </w:rPr>
            </w:pPr>
          </w:p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672038">
        <w:trPr>
          <w:cantSplit/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672038"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44546A" w:themeColor="text2"/>
        </w:rPr>
        <w:t>（</w:t>
      </w:r>
      <w:r>
        <w:rPr>
          <w:rFonts w:ascii="Times New Roman" w:eastAsia="楷体" w:hAnsi="Times New Roman" w:cs="Times New Roman" w:hint="eastAsia"/>
          <w:color w:val="44546A" w:themeColor="text2"/>
        </w:rPr>
        <w:t>2</w:t>
      </w:r>
      <w:r>
        <w:rPr>
          <w:rFonts w:ascii="Times New Roman" w:eastAsia="楷体" w:hAnsi="Times New Roman" w:cs="Times New Roman" w:hint="eastAsia"/>
          <w:color w:val="44546A" w:themeColor="text2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EI Compendex</w:t>
      </w:r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44546A" w:themeColor="text2"/>
        </w:rPr>
        <w:t>（3）</w:t>
      </w:r>
      <w:r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著作。（4）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672038">
        <w:trPr>
          <w:trHeight w:val="862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672038" w:rsidRDefault="0012522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672038" w:rsidRDefault="0012522F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除“（三）2”以外的其他国内刊物</w:t>
      </w:r>
      <w:r>
        <w:rPr>
          <w:rFonts w:ascii="楷体" w:eastAsia="楷体" w:hAnsi="楷体" w:cs="仿宋_GB2312" w:hint="eastAsia"/>
          <w:color w:val="44546A" w:themeColor="text2"/>
        </w:rPr>
        <w:t xml:space="preserve">，只填汇总数量。 </w:t>
      </w:r>
    </w:p>
    <w:p w:rsidR="00672038" w:rsidRDefault="0012522F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672038" w:rsidRDefault="0012522F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898"/>
        <w:gridCol w:w="1899"/>
        <w:gridCol w:w="1899"/>
        <w:gridCol w:w="1036"/>
        <w:gridCol w:w="862"/>
      </w:tblGrid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672038">
        <w:trPr>
          <w:trHeight w:val="34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672038" w:rsidRDefault="0012522F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242"/>
        <w:gridCol w:w="1241"/>
        <w:gridCol w:w="1241"/>
        <w:gridCol w:w="1137"/>
        <w:gridCol w:w="794"/>
        <w:gridCol w:w="827"/>
        <w:gridCol w:w="1147"/>
      </w:tblGrid>
      <w:tr w:rsidR="00672038">
        <w:trPr>
          <w:trHeight w:val="652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  <w:bCs/>
          <w:color w:val="FF0000"/>
        </w:rPr>
        <w:t>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672038">
        <w:trPr>
          <w:trHeight w:val="474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672038">
        <w:trPr>
          <w:trHeight w:val="652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672038" w:rsidRDefault="0012522F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672038">
        <w:trPr>
          <w:trHeight w:val="392"/>
        </w:trPr>
        <w:tc>
          <w:tcPr>
            <w:tcW w:w="4261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672038">
        <w:trPr>
          <w:trHeight w:val="392"/>
        </w:trPr>
        <w:tc>
          <w:tcPr>
            <w:tcW w:w="8522" w:type="dxa"/>
            <w:gridSpan w:val="3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672038">
        <w:trPr>
          <w:trHeight w:val="392"/>
        </w:trPr>
        <w:tc>
          <w:tcPr>
            <w:tcW w:w="4260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672038" w:rsidRDefault="00672038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672038" w:rsidRDefault="0012522F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2481"/>
          <w:jc w:val="center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1125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672038" w:rsidRDefault="0012522F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672038" w:rsidRDefault="00672038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67203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94" w:rsidRDefault="000B0194">
      <w:r>
        <w:separator/>
      </w:r>
    </w:p>
  </w:endnote>
  <w:endnote w:type="continuationSeparator" w:id="0">
    <w:p w:rsidR="000B0194" w:rsidRDefault="000B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:rsidR="00672038" w:rsidRDefault="001252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94" w:rsidRPr="000B0194">
          <w:rPr>
            <w:noProof/>
            <w:lang w:val="zh-CN"/>
          </w:rPr>
          <w:t>1</w:t>
        </w:r>
        <w:r>
          <w:fldChar w:fldCharType="end"/>
        </w:r>
      </w:p>
    </w:sdtContent>
  </w:sdt>
  <w:p w:rsidR="00672038" w:rsidRDefault="00672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94" w:rsidRDefault="000B0194">
      <w:r>
        <w:separator/>
      </w:r>
    </w:p>
  </w:footnote>
  <w:footnote w:type="continuationSeparator" w:id="0">
    <w:p w:rsidR="000B0194" w:rsidRDefault="000B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237CF"/>
    <w:rsid w:val="00024A5A"/>
    <w:rsid w:val="000725DB"/>
    <w:rsid w:val="000768A2"/>
    <w:rsid w:val="000B0194"/>
    <w:rsid w:val="000E55E8"/>
    <w:rsid w:val="00117856"/>
    <w:rsid w:val="0012522F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1C5B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72038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24CA4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03E6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00FB5A3F"/>
    <w:rsid w:val="26B85C5E"/>
    <w:rsid w:val="39437E74"/>
    <w:rsid w:val="5B9D6319"/>
    <w:rsid w:val="62BC14D0"/>
    <w:rsid w:val="7E96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0600"/>
  <w15:docId w15:val="{A503E6D3-F03E-4E2B-9A8C-967341D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683</Words>
  <Characters>3898</Characters>
  <Application>Microsoft Office Word</Application>
  <DocSecurity>0</DocSecurity>
  <Lines>32</Lines>
  <Paragraphs>9</Paragraphs>
  <ScaleCrop>false</ScaleCrop>
  <Company>微软中国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QiTian M620</cp:lastModifiedBy>
  <cp:revision>2</cp:revision>
  <cp:lastPrinted>2018-12-06T01:39:00Z</cp:lastPrinted>
  <dcterms:created xsi:type="dcterms:W3CDTF">2021-12-10T00:31:00Z</dcterms:created>
  <dcterms:modified xsi:type="dcterms:W3CDTF">2021-12-10T00:31:00Z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