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911A">
      <w:pPr>
        <w:autoSpaceDE w:val="0"/>
        <w:autoSpaceDN w:val="0"/>
        <w:spacing w:before="15" w:beforeAutospacing="0" w:afterAutospacing="0" w:line="680" w:lineRule="exact"/>
        <w:ind w:right="181"/>
        <w:jc w:val="left"/>
        <w:rPr>
          <w:rFonts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共青团浙江工商大学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bidi="zh-CN"/>
        </w:rPr>
        <w:t>环境科学与工程</w:t>
      </w: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学院</w:t>
      </w:r>
    </w:p>
    <w:p w14:paraId="30AADEC8">
      <w:pPr>
        <w:autoSpaceDE w:val="0"/>
        <w:autoSpaceDN w:val="0"/>
        <w:spacing w:before="15" w:beforeAutospacing="0" w:afterAutospacing="0" w:line="680" w:lineRule="exact"/>
        <w:ind w:left="204" w:right="181"/>
        <w:jc w:val="center"/>
        <w:rPr>
          <w:rFonts w:ascii="宋体" w:hAnsi="仿宋" w:eastAsia="宋体" w:cs="仿宋"/>
          <w:b/>
          <w:spacing w:val="-36"/>
          <w:kern w:val="0"/>
          <w:sz w:val="52"/>
          <w:lang w:val="zh-CN" w:bidi="zh-CN"/>
        </w:rPr>
      </w:pPr>
      <w:r>
        <w:rPr>
          <w:rFonts w:hint="eastAsia" w:ascii="宋体" w:hAnsi="仿宋" w:eastAsia="宋体" w:cs="仿宋"/>
          <w:b/>
          <w:color w:val="FF0000"/>
          <w:spacing w:val="-36"/>
          <w:kern w:val="0"/>
          <w:sz w:val="52"/>
          <w:lang w:val="zh-CN" w:bidi="zh-CN"/>
        </w:rPr>
        <w:t>委员会文件</w:t>
      </w:r>
    </w:p>
    <w:p w14:paraId="4C048F55"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lang w:val="zh-CN" w:bidi="zh-CN"/>
        </w:rPr>
      </w:pPr>
      <w:r>
        <w:rPr>
          <w:rFonts w:ascii="仿宋" w:hAnsi="仿宋" w:eastAsia="仿宋" w:cs="仿宋"/>
          <w:spacing w:val="-40"/>
          <w:kern w:val="0"/>
          <w:sz w:val="22"/>
          <w:lang w:val="zh-CN" w:bidi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2068830</wp:posOffset>
                </wp:positionV>
                <wp:extent cx="6286500" cy="0"/>
                <wp:effectExtent l="0" t="19050" r="19050" b="1905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873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4pt;margin-top:162.9pt;height:0pt;width:495pt;mso-position-horizontal-relative:page;mso-position-vertical-relative:page;z-index:251659264;mso-width-relative:page;mso-height-relative:page;" filled="f" stroked="t" coordsize="21600,21600" o:gfxdata="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kJEzm0wAAAAwBAAAP&#10;AAAAAAAAAAEAIAAAACIAAABkcnMvZG93bnJldi54bWxQSwECFAAUAAAACACHTuJAg5P+Ch0CAAA/&#10;BAAADgAAAAAAAAABACAAAAAiAQAAZHJzL2Uyb0RvYy54bWxQSwUGAAAAAAYABgBZAQAAsQUAAAAA&#10;">
                <v:fill on="f" focussize="0,0"/>
                <v:stroke weight="3.0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7418405">
      <w:pPr>
        <w:autoSpaceDE w:val="0"/>
        <w:autoSpaceDN w:val="0"/>
        <w:spacing w:before="1" w:beforeAutospacing="0" w:afterAutospacing="0"/>
        <w:ind w:left="201" w:right="184"/>
        <w:jc w:val="center"/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</w:pP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浙商大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zh-CN" w:bidi="zh-CN"/>
        </w:rPr>
        <w:t>环境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学院团〔202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  <w:t>5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〕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bidi="zh-CN"/>
        </w:rPr>
        <w:t xml:space="preserve">2 </w:t>
      </w:r>
      <w:r>
        <w:rPr>
          <w:rFonts w:ascii="仿宋" w:hAnsi="仿宋" w:eastAsia="仿宋" w:cs="仿宋"/>
          <w:kern w:val="0"/>
          <w:sz w:val="32"/>
          <w:szCs w:val="32"/>
          <w:highlight w:val="none"/>
          <w:lang w:val="zh-CN" w:bidi="zh-CN"/>
        </w:rPr>
        <w:t>号</w:t>
      </w:r>
    </w:p>
    <w:p w14:paraId="125B1428">
      <w:pPr>
        <w:jc w:val="center"/>
        <w:rPr>
          <w:rFonts w:ascii="华文中宋" w:hAnsi="华文中宋" w:eastAsia="华文中宋" w:cs="仿宋"/>
          <w:b/>
          <w:kern w:val="0"/>
          <w:sz w:val="40"/>
          <w:lang w:val="zh-CN" w:bidi="zh-CN"/>
        </w:rPr>
      </w:pPr>
      <w:r>
        <w:rPr>
          <w:rFonts w:hint="eastAsia" w:ascii="华文中宋" w:hAnsi="华文中宋" w:eastAsia="华文中宋" w:cs="仿宋"/>
          <w:b/>
          <w:kern w:val="0"/>
          <w:sz w:val="40"/>
          <w:lang w:val="zh-CN" w:bidi="zh-CN"/>
        </w:rPr>
        <w:t>关于给予于思越等</w:t>
      </w:r>
      <w:r>
        <w:rPr>
          <w:rFonts w:hint="eastAsia" w:ascii="华文中宋" w:hAnsi="华文中宋" w:eastAsia="华文中宋" w:cs="仿宋"/>
          <w:b/>
          <w:kern w:val="0"/>
          <w:sz w:val="40"/>
          <w:lang w:val="en-US" w:bidi="zh-CN"/>
        </w:rPr>
        <w:t>222</w:t>
      </w:r>
      <w:r>
        <w:rPr>
          <w:rFonts w:ascii="华文中宋" w:hAnsi="华文中宋" w:eastAsia="华文中宋" w:cs="仿宋"/>
          <w:b/>
          <w:kern w:val="0"/>
          <w:sz w:val="40"/>
          <w:lang w:val="zh-CN" w:bidi="zh-CN"/>
        </w:rPr>
        <w:t>位同学通报表扬的决定</w:t>
      </w:r>
    </w:p>
    <w:p w14:paraId="7AB9F82C">
      <w:pPr>
        <w:autoSpaceDE w:val="0"/>
        <w:autoSpaceDN w:val="0"/>
        <w:spacing w:before="446" w:beforeAutospacing="0" w:afterAutospacing="0"/>
        <w:jc w:val="left"/>
        <w:rPr>
          <w:rFonts w:ascii="仿宋_GB2312" w:hAnsi="仿宋" w:eastAsia="仿宋_GB2312" w:cs="仿宋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环境学院各学生团支部：</w:t>
      </w:r>
    </w:p>
    <w:p w14:paraId="4F109C87"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480" w:firstLineChars="200"/>
        <w:jc w:val="left"/>
        <w:rPr>
          <w:rFonts w:ascii="仿宋_GB2312" w:hAnsi="仿宋" w:cs="仿宋"/>
          <w:spacing w:val="-7"/>
          <w:kern w:val="0"/>
          <w:sz w:val="28"/>
          <w:szCs w:val="28"/>
          <w:lang w:val="zh-CN" w:bidi="zh-CN"/>
        </w:rPr>
      </w:pPr>
      <w:r>
        <w:rPr>
          <w:rFonts w:hint="eastAsia" w:ascii="仿宋_GB2312" w:hAnsi="仿宋" w:eastAsia="仿宋_GB2312" w:cs="仿宋"/>
          <w:spacing w:val="-20"/>
          <w:kern w:val="0"/>
          <w:sz w:val="28"/>
          <w:szCs w:val="28"/>
          <w:lang w:val="zh-CN" w:bidi="zh-CN"/>
        </w:rPr>
        <w:t>在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zh-CN" w:bidi="zh-CN"/>
        </w:rPr>
        <w:t>202</w:t>
      </w:r>
      <w:r>
        <w:rPr>
          <w:rFonts w:hint="eastAsia" w:ascii="仿宋_GB2312" w:hAnsi="仿宋" w:eastAsia="仿宋_GB2312" w:cs="仿宋"/>
          <w:kern w:val="0"/>
          <w:sz w:val="28"/>
          <w:szCs w:val="28"/>
          <w:lang w:val="en-US" w:bidi="zh-CN"/>
        </w:rPr>
        <w:t>4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年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半学年环境学院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文体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组织工作中，各同学积极主动、表现突出，为学院工作的正常开展发挥了积极作用，</w:t>
      </w:r>
      <w:r>
        <w:rPr>
          <w:rFonts w:hint="eastAsia" w:ascii="仿宋_GB2312" w:hAnsi="仿宋" w:eastAsia="仿宋_GB2312" w:cs="仿宋"/>
          <w:spacing w:val="-11"/>
          <w:kern w:val="0"/>
          <w:sz w:val="28"/>
          <w:szCs w:val="28"/>
          <w:lang w:val="zh-CN" w:bidi="zh-CN"/>
        </w:rPr>
        <w:t>为表彰先进，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学院团委依据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各文体活动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情况，决定给予以下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于</w:t>
      </w:r>
      <w:r>
        <w:rPr>
          <w:rFonts w:hint="default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思越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等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222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位同学通报表扬。详情见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附件一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《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马踏飞燕啦啦操大赛工作人员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名单</w:t>
      </w:r>
      <w:r>
        <w:rPr>
          <w:rFonts w:hint="default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》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（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本项比赛已有获奖证书，只能加分一次，建议加分2分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eastAsia="zh-Hans" w:bidi="zh-CN"/>
        </w:rPr>
        <w:t>）、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大学生艺术节艺术表演人员名单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》（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Hans" w:bidi="zh-CN"/>
        </w:rPr>
        <w:t>本项比赛已有获奖证书，只能加分一次，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建议加分2分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  <w:t>）、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附件三《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校运会方阵人员名单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  <w:t>》（建议加分2分）、附件四《</w:t>
      </w:r>
      <w:r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eastAsia="zh-CN" w:bidi="zh-CN"/>
        </w:rPr>
        <w:t>环境学院迎新晚会参演人员名单》（建议加分2分）及附件五《环境学院迎新晚会工作人员名单》（建议加分1分）。</w:t>
      </w:r>
    </w:p>
    <w:p w14:paraId="23508374">
      <w:pPr>
        <w:pStyle w:val="3"/>
        <w:spacing w:before="217" w:beforeAutospacing="0" w:afterAutospacing="0" w:line="240" w:lineRule="exact"/>
        <w:ind w:right="11"/>
        <w:jc w:val="right"/>
        <w:rPr>
          <w:w w:val="95"/>
        </w:rPr>
      </w:pPr>
    </w:p>
    <w:p w14:paraId="0EA856EB">
      <w:pPr>
        <w:pStyle w:val="3"/>
        <w:spacing w:before="217" w:beforeAutospacing="0" w:afterAutospacing="0" w:line="240" w:lineRule="exact"/>
        <w:ind w:right="11"/>
        <w:jc w:val="right"/>
      </w:pPr>
      <w:r>
        <w:rPr>
          <w:w w:val="95"/>
        </w:rPr>
        <w:t>共青团浙江工商大学</w:t>
      </w:r>
      <w:r>
        <w:rPr>
          <w:rFonts w:hint="eastAsia"/>
          <w:w w:val="95"/>
        </w:rPr>
        <w:t>环境科学与工程学院</w:t>
      </w:r>
      <w:r>
        <w:rPr>
          <w:w w:val="95"/>
        </w:rPr>
        <w:t>委员会</w:t>
      </w:r>
    </w:p>
    <w:p w14:paraId="507FD4EB">
      <w:pPr>
        <w:pStyle w:val="3"/>
        <w:spacing w:before="214" w:beforeAutospacing="0" w:afterAutospacing="0" w:line="240" w:lineRule="exact"/>
        <w:jc w:val="right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日</w:t>
      </w:r>
    </w:p>
    <w:p w14:paraId="62516747"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ascii="仿宋_GB2312" w:hAnsi="仿宋" w:cs="仿宋"/>
          <w:spacing w:val="-7"/>
          <w:kern w:val="0"/>
          <w:sz w:val="32"/>
          <w:szCs w:val="32"/>
          <w:lang w:bidi="zh-CN"/>
        </w:rPr>
      </w:pPr>
    </w:p>
    <w:p w14:paraId="3D1B87CE"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ascii="仿宋" w:hAnsi="仿宋" w:eastAsia="仿宋"/>
          <w:sz w:val="28"/>
        </w:rPr>
      </w:pPr>
    </w:p>
    <w:p w14:paraId="7281F113">
      <w:pPr>
        <w:pStyle w:val="3"/>
        <w:spacing w:before="214" w:beforeAutospacing="0" w:afterAutospacing="0" w:line="240" w:lineRule="exact"/>
        <w:jc w:val="center"/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13970</wp:posOffset>
                </wp:positionV>
                <wp:extent cx="5130800" cy="6350"/>
                <wp:effectExtent l="0" t="0" r="31750" b="317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08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pt;margin-top:1.1pt;height:0.5pt;width:404pt;z-index:251661312;mso-width-relative:page;mso-height-relative:page;" filled="f" stroked="t" coordsize="21600,21600" o:gfxdata="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qKd&#10;1NQAAAAGAQAADwAAAAAAAAABACAAAAAiAAAAZHJzL2Rvd25yZXYueG1sUEsBAhQAFAAAAAgAh07i&#10;QBNmBNYmAgAALQQAAA4AAAAAAAAAAQAgAAAAIwEAAGRycy9lMm9Eb2MueG1sUEsFBgAAAAAGAAYA&#10;WQEAALs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331470</wp:posOffset>
                </wp:positionV>
                <wp:extent cx="5156200" cy="12700"/>
                <wp:effectExtent l="0" t="0" r="25400" b="25400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62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flip:y;margin-left:5.5pt;margin-top:26.1pt;height:1pt;width:406pt;z-index:251660288;mso-width-relative:page;mso-height-relative:page;" filled="f" stroked="t" coordsize="21600,21600" o:gfxdata="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B&#10;WMgA1gAAAAgBAAAPAAAAAAAAAAEAIAAAACIAAABkcnMvZG93bnJldi54bWxQSwECFAAUAAAACACH&#10;TuJA9Vx+MSYCAAAuBAAADgAAAAAAAAABACAAAAAlAQAAZHJzL2Uyb0RvYy54bWxQSwUGAAAAAAYA&#10;BgBZAQAAv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pacing w:val="-7"/>
          <w:sz w:val="28"/>
          <w:szCs w:val="28"/>
          <w:lang w:val="en-US"/>
        </w:rPr>
        <w:t xml:space="preserve">共青团浙江工商大学环境科学与工程学院委员会 </w:t>
      </w:r>
      <w:r>
        <w:rPr>
          <w:spacing w:val="-7"/>
          <w:sz w:val="28"/>
          <w:szCs w:val="28"/>
          <w:lang w:val="en-US"/>
        </w:rPr>
        <w:t xml:space="preserve"> </w:t>
      </w:r>
      <w:r>
        <w:rPr>
          <w:rFonts w:hint="eastAsia"/>
          <w:spacing w:val="-7"/>
          <w:sz w:val="28"/>
          <w:szCs w:val="28"/>
          <w:lang w:val="en-US"/>
        </w:rPr>
        <w:t>202</w:t>
      </w:r>
      <w:r>
        <w:rPr>
          <w:rFonts w:hint="eastAsia"/>
          <w:spacing w:val="-7"/>
          <w:sz w:val="28"/>
          <w:szCs w:val="28"/>
          <w:lang w:val="en-US" w:eastAsia="zh-CN"/>
        </w:rPr>
        <w:t>5</w:t>
      </w:r>
      <w:r>
        <w:rPr>
          <w:rFonts w:hint="eastAsia"/>
          <w:spacing w:val="-7"/>
          <w:sz w:val="28"/>
          <w:szCs w:val="28"/>
          <w:lang w:val="en-US"/>
        </w:rPr>
        <w:t>年</w:t>
      </w:r>
      <w:r>
        <w:rPr>
          <w:rFonts w:hint="eastAsia"/>
          <w:spacing w:val="-7"/>
          <w:sz w:val="28"/>
          <w:szCs w:val="28"/>
          <w:lang w:val="en-US" w:eastAsia="zh-CN"/>
        </w:rPr>
        <w:t>3</w:t>
      </w:r>
      <w:r>
        <w:rPr>
          <w:rFonts w:hint="eastAsia"/>
          <w:spacing w:val="-7"/>
          <w:sz w:val="28"/>
          <w:szCs w:val="28"/>
          <w:lang w:val="en-US"/>
        </w:rPr>
        <w:t>月</w:t>
      </w:r>
      <w:r>
        <w:rPr>
          <w:rFonts w:hint="eastAsia"/>
          <w:spacing w:val="-7"/>
          <w:sz w:val="28"/>
          <w:szCs w:val="28"/>
          <w:lang w:val="en-US" w:eastAsia="zh-CN"/>
        </w:rPr>
        <w:t>20</w:t>
      </w:r>
      <w:r>
        <w:rPr>
          <w:rFonts w:hint="eastAsia"/>
          <w:spacing w:val="-7"/>
          <w:sz w:val="28"/>
          <w:szCs w:val="28"/>
          <w:lang w:val="en-US"/>
        </w:rPr>
        <w:t>日印</w:t>
      </w:r>
    </w:p>
    <w:p w14:paraId="75C19944"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Hans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附件一：</w:t>
      </w:r>
    </w:p>
    <w:p w14:paraId="21745955"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Hans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Hans" w:bidi="zh-CN"/>
        </w:rPr>
        <w:t>马踏飞燕啦啦操大赛工作人员名单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01FA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9976124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于思越</w:t>
            </w:r>
          </w:p>
        </w:tc>
        <w:tc>
          <w:tcPr>
            <w:tcW w:w="1704" w:type="dxa"/>
          </w:tcPr>
          <w:p w14:paraId="62D41630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任雅雯</w:t>
            </w:r>
          </w:p>
        </w:tc>
        <w:tc>
          <w:tcPr>
            <w:tcW w:w="1704" w:type="dxa"/>
          </w:tcPr>
          <w:p w14:paraId="364995E7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韩文蕙</w:t>
            </w:r>
          </w:p>
        </w:tc>
        <w:tc>
          <w:tcPr>
            <w:tcW w:w="1705" w:type="dxa"/>
          </w:tcPr>
          <w:p w14:paraId="2E30085A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郭子怡</w:t>
            </w:r>
          </w:p>
        </w:tc>
        <w:tc>
          <w:tcPr>
            <w:tcW w:w="1705" w:type="dxa"/>
          </w:tcPr>
          <w:p w14:paraId="784E2311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申馨怡</w:t>
            </w:r>
          </w:p>
        </w:tc>
      </w:tr>
      <w:tr w14:paraId="624C8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6F3B41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戴玉洁</w:t>
            </w:r>
          </w:p>
        </w:tc>
        <w:tc>
          <w:tcPr>
            <w:tcW w:w="1704" w:type="dxa"/>
          </w:tcPr>
          <w:p w14:paraId="503D0D1C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李天琦</w:t>
            </w:r>
          </w:p>
        </w:tc>
        <w:tc>
          <w:tcPr>
            <w:tcW w:w="1704" w:type="dxa"/>
          </w:tcPr>
          <w:p w14:paraId="046468F2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王姝雯</w:t>
            </w:r>
          </w:p>
        </w:tc>
        <w:tc>
          <w:tcPr>
            <w:tcW w:w="1705" w:type="dxa"/>
          </w:tcPr>
          <w:p w14:paraId="18CC1516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邓雨楠</w:t>
            </w:r>
          </w:p>
        </w:tc>
        <w:tc>
          <w:tcPr>
            <w:tcW w:w="1705" w:type="dxa"/>
          </w:tcPr>
          <w:p w14:paraId="332E4754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符晖嫄</w:t>
            </w:r>
          </w:p>
        </w:tc>
      </w:tr>
      <w:tr w14:paraId="1D821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F582E3E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王艺菲</w:t>
            </w:r>
          </w:p>
        </w:tc>
        <w:tc>
          <w:tcPr>
            <w:tcW w:w="1704" w:type="dxa"/>
          </w:tcPr>
          <w:p w14:paraId="18502769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张浡雯</w:t>
            </w:r>
          </w:p>
        </w:tc>
        <w:tc>
          <w:tcPr>
            <w:tcW w:w="1704" w:type="dxa"/>
          </w:tcPr>
          <w:p w14:paraId="697E0C29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俞桐童</w:t>
            </w:r>
          </w:p>
        </w:tc>
        <w:tc>
          <w:tcPr>
            <w:tcW w:w="1705" w:type="dxa"/>
          </w:tcPr>
          <w:p w14:paraId="4A08116D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胡佳</w:t>
            </w:r>
          </w:p>
        </w:tc>
        <w:tc>
          <w:tcPr>
            <w:tcW w:w="1705" w:type="dxa"/>
          </w:tcPr>
          <w:p w14:paraId="2E9A4E76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徐梦蓝</w:t>
            </w:r>
          </w:p>
        </w:tc>
      </w:tr>
      <w:tr w14:paraId="7F1E1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C4AAFBF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唐安琪</w:t>
            </w:r>
          </w:p>
        </w:tc>
        <w:tc>
          <w:tcPr>
            <w:tcW w:w="1704" w:type="dxa"/>
          </w:tcPr>
          <w:p w14:paraId="0B14DB54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姚睿</w:t>
            </w:r>
          </w:p>
        </w:tc>
        <w:tc>
          <w:tcPr>
            <w:tcW w:w="1704" w:type="dxa"/>
          </w:tcPr>
          <w:p w14:paraId="3B869CE6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杨蕊绮</w:t>
            </w:r>
          </w:p>
        </w:tc>
        <w:tc>
          <w:tcPr>
            <w:tcW w:w="1705" w:type="dxa"/>
          </w:tcPr>
          <w:p w14:paraId="66DD5DB4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  <w:t>戴天睿</w:t>
            </w:r>
          </w:p>
        </w:tc>
        <w:tc>
          <w:tcPr>
            <w:tcW w:w="1705" w:type="dxa"/>
          </w:tcPr>
          <w:p w14:paraId="50AB1CCC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范利雯</w:t>
            </w:r>
          </w:p>
        </w:tc>
      </w:tr>
      <w:tr w14:paraId="19D25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 w14:paraId="6E507CE6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杨聂诚</w:t>
            </w:r>
          </w:p>
        </w:tc>
        <w:tc>
          <w:tcPr>
            <w:tcW w:w="1704" w:type="dxa"/>
            <w:vAlign w:val="top"/>
          </w:tcPr>
          <w:p w14:paraId="423A3F47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王晨毅</w:t>
            </w:r>
          </w:p>
        </w:tc>
        <w:tc>
          <w:tcPr>
            <w:tcW w:w="1704" w:type="dxa"/>
          </w:tcPr>
          <w:p w14:paraId="2B5676FD">
            <w:pPr>
              <w:rPr>
                <w:rFonts w:hint="default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  <w:t>倪哲毅</w:t>
            </w:r>
          </w:p>
        </w:tc>
        <w:tc>
          <w:tcPr>
            <w:tcW w:w="1705" w:type="dxa"/>
          </w:tcPr>
          <w:p w14:paraId="4D7DCF93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1526AF0D">
            <w:pPr>
              <w:rPr>
                <w:rFonts w:hint="eastAsia" w:ascii="仿宋_GB2312" w:hAnsi="仿宋" w:eastAsia="仿宋_GB2312" w:cs="仿宋"/>
                <w:spacing w:val="-7"/>
                <w:kern w:val="0"/>
                <w:sz w:val="32"/>
                <w:szCs w:val="32"/>
                <w:lang w:val="en-US" w:bidi="zh-CN"/>
              </w:rPr>
            </w:pPr>
          </w:p>
        </w:tc>
      </w:tr>
    </w:tbl>
    <w:p w14:paraId="4D45BABC">
      <w:pPr>
        <w:autoSpaceDE w:val="0"/>
        <w:autoSpaceDN w:val="0"/>
        <w:spacing w:before="1" w:beforeAutospacing="0" w:afterAutospacing="0" w:line="415" w:lineRule="auto"/>
        <w:ind w:left="0" w:leftChars="0" w:right="0" w:rightChars="0" w:firstLine="532" w:firstLineChars="200"/>
        <w:jc w:val="left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zh-CN" w:bidi="zh-CN"/>
        </w:rPr>
      </w:pPr>
    </w:p>
    <w:p w14:paraId="4468DEA4">
      <w:r>
        <w:br w:type="page"/>
      </w:r>
    </w:p>
    <w:p w14:paraId="3F1EF116"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二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 w14:paraId="49F3C03F"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  <w:t>大学生艺术节人员名单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8232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01460D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杨健</w:t>
            </w:r>
          </w:p>
        </w:tc>
        <w:tc>
          <w:tcPr>
            <w:tcW w:w="1704" w:type="dxa"/>
          </w:tcPr>
          <w:p w14:paraId="49B7F74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于思越</w:t>
            </w:r>
          </w:p>
        </w:tc>
        <w:tc>
          <w:tcPr>
            <w:tcW w:w="1704" w:type="dxa"/>
          </w:tcPr>
          <w:p w14:paraId="15D7970D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孙洁</w:t>
            </w:r>
          </w:p>
        </w:tc>
        <w:tc>
          <w:tcPr>
            <w:tcW w:w="1705" w:type="dxa"/>
          </w:tcPr>
          <w:p w14:paraId="4DD25D82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沈一诺</w:t>
            </w:r>
          </w:p>
        </w:tc>
        <w:tc>
          <w:tcPr>
            <w:tcW w:w="1705" w:type="dxa"/>
          </w:tcPr>
          <w:p w14:paraId="54059E90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范利雯</w:t>
            </w:r>
          </w:p>
        </w:tc>
      </w:tr>
      <w:tr w14:paraId="11DEB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1BD4FB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曾建君</w:t>
            </w:r>
          </w:p>
        </w:tc>
        <w:tc>
          <w:tcPr>
            <w:tcW w:w="1704" w:type="dxa"/>
          </w:tcPr>
          <w:p w14:paraId="5D5974DE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谭琪</w:t>
            </w:r>
          </w:p>
        </w:tc>
        <w:tc>
          <w:tcPr>
            <w:tcW w:w="1704" w:type="dxa"/>
          </w:tcPr>
          <w:p w14:paraId="5F86CD79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熊奕</w:t>
            </w:r>
          </w:p>
        </w:tc>
        <w:tc>
          <w:tcPr>
            <w:tcW w:w="1705" w:type="dxa"/>
          </w:tcPr>
          <w:p w14:paraId="4BA4084C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 xml:space="preserve">李伟 </w:t>
            </w:r>
          </w:p>
        </w:tc>
        <w:tc>
          <w:tcPr>
            <w:tcW w:w="1705" w:type="dxa"/>
          </w:tcPr>
          <w:p w14:paraId="5427C12A"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肖月亮</w:t>
            </w:r>
          </w:p>
        </w:tc>
      </w:tr>
      <w:tr w14:paraId="4AAA5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E40C1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李欣芸</w:t>
            </w:r>
          </w:p>
        </w:tc>
        <w:tc>
          <w:tcPr>
            <w:tcW w:w="1704" w:type="dxa"/>
          </w:tcPr>
          <w:p w14:paraId="2242AC9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汪宇涛</w:t>
            </w:r>
          </w:p>
        </w:tc>
        <w:tc>
          <w:tcPr>
            <w:tcW w:w="1704" w:type="dxa"/>
          </w:tcPr>
          <w:p w14:paraId="15D42BF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闭燕姿</w:t>
            </w:r>
          </w:p>
        </w:tc>
        <w:tc>
          <w:tcPr>
            <w:tcW w:w="1705" w:type="dxa"/>
          </w:tcPr>
          <w:p w14:paraId="3F19BBB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朱艳琴</w:t>
            </w:r>
          </w:p>
        </w:tc>
        <w:tc>
          <w:tcPr>
            <w:tcW w:w="1705" w:type="dxa"/>
          </w:tcPr>
          <w:p w14:paraId="05EC99C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冯尧</w:t>
            </w:r>
          </w:p>
        </w:tc>
      </w:tr>
      <w:tr w14:paraId="78E12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6C2A217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匡泓霖</w:t>
            </w:r>
          </w:p>
        </w:tc>
        <w:tc>
          <w:tcPr>
            <w:tcW w:w="1704" w:type="dxa"/>
          </w:tcPr>
          <w:p w14:paraId="5BCA1242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倪哲毅</w:t>
            </w:r>
          </w:p>
        </w:tc>
        <w:tc>
          <w:tcPr>
            <w:tcW w:w="1704" w:type="dxa"/>
          </w:tcPr>
          <w:p w14:paraId="5CD74E04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杨聂诚</w:t>
            </w:r>
          </w:p>
        </w:tc>
        <w:tc>
          <w:tcPr>
            <w:tcW w:w="1705" w:type="dxa"/>
          </w:tcPr>
          <w:p w14:paraId="6B920D94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  <w:t>王晨毅</w:t>
            </w:r>
          </w:p>
        </w:tc>
        <w:tc>
          <w:tcPr>
            <w:tcW w:w="1705" w:type="dxa"/>
          </w:tcPr>
          <w:p w14:paraId="4BC3080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bidi="zh-CN"/>
              </w:rPr>
            </w:pPr>
          </w:p>
        </w:tc>
      </w:tr>
    </w:tbl>
    <w:p w14:paraId="3CD25893">
      <w:r>
        <w:br w:type="page"/>
      </w:r>
    </w:p>
    <w:p w14:paraId="641C5BB6"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三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 w14:paraId="20993C36"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zh-CN" w:eastAsia="zh-CN" w:bidi="zh-CN"/>
        </w:rPr>
        <w:t>校运会方阵人员名单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68B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64CC76F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 xml:space="preserve"> 倪哲毅</w:t>
            </w:r>
          </w:p>
        </w:tc>
        <w:tc>
          <w:tcPr>
            <w:tcW w:w="1704" w:type="dxa"/>
          </w:tcPr>
          <w:p w14:paraId="548BD74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赵月杏</w:t>
            </w:r>
          </w:p>
        </w:tc>
        <w:tc>
          <w:tcPr>
            <w:tcW w:w="1704" w:type="dxa"/>
          </w:tcPr>
          <w:p w14:paraId="747626EE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张豪燃</w:t>
            </w:r>
          </w:p>
        </w:tc>
        <w:tc>
          <w:tcPr>
            <w:tcW w:w="1705" w:type="dxa"/>
          </w:tcPr>
          <w:p w14:paraId="1B38E7E7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闭燕姿</w:t>
            </w:r>
          </w:p>
        </w:tc>
        <w:tc>
          <w:tcPr>
            <w:tcW w:w="1705" w:type="dxa"/>
          </w:tcPr>
          <w:p w14:paraId="7CB907EF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肖月亮</w:t>
            </w:r>
          </w:p>
        </w:tc>
      </w:tr>
      <w:tr w14:paraId="78F11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13367A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刘鹏霞</w:t>
            </w:r>
          </w:p>
        </w:tc>
        <w:tc>
          <w:tcPr>
            <w:tcW w:w="1704" w:type="dxa"/>
          </w:tcPr>
          <w:p w14:paraId="297E134E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刘锦</w:t>
            </w:r>
          </w:p>
        </w:tc>
        <w:tc>
          <w:tcPr>
            <w:tcW w:w="1704" w:type="dxa"/>
          </w:tcPr>
          <w:p w14:paraId="24A1562F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喻嘉航</w:t>
            </w:r>
          </w:p>
        </w:tc>
        <w:tc>
          <w:tcPr>
            <w:tcW w:w="1705" w:type="dxa"/>
          </w:tcPr>
          <w:p w14:paraId="57DF82F3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褚宇豪</w:t>
            </w:r>
          </w:p>
        </w:tc>
        <w:tc>
          <w:tcPr>
            <w:tcW w:w="1705" w:type="dxa"/>
          </w:tcPr>
          <w:p w14:paraId="581A99D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赵丽燕</w:t>
            </w:r>
          </w:p>
        </w:tc>
      </w:tr>
      <w:tr w14:paraId="13CD3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5FC83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于思越</w:t>
            </w:r>
          </w:p>
        </w:tc>
        <w:tc>
          <w:tcPr>
            <w:tcW w:w="1704" w:type="dxa"/>
          </w:tcPr>
          <w:p w14:paraId="29C62B1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孙瑜伽</w:t>
            </w:r>
          </w:p>
        </w:tc>
        <w:tc>
          <w:tcPr>
            <w:tcW w:w="1704" w:type="dxa"/>
          </w:tcPr>
          <w:p w14:paraId="4EDEA7D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沈一诺</w:t>
            </w:r>
          </w:p>
        </w:tc>
        <w:tc>
          <w:tcPr>
            <w:tcW w:w="1705" w:type="dxa"/>
          </w:tcPr>
          <w:p w14:paraId="2083D9B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匡泓霖</w:t>
            </w:r>
          </w:p>
        </w:tc>
        <w:tc>
          <w:tcPr>
            <w:tcW w:w="1705" w:type="dxa"/>
          </w:tcPr>
          <w:p w14:paraId="79DBBFD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朱橙</w:t>
            </w:r>
          </w:p>
        </w:tc>
      </w:tr>
      <w:tr w14:paraId="07B04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48EB5B2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郑超</w:t>
            </w:r>
          </w:p>
        </w:tc>
        <w:tc>
          <w:tcPr>
            <w:tcW w:w="1704" w:type="dxa"/>
          </w:tcPr>
          <w:p w14:paraId="4584FB32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叶露婷</w:t>
            </w:r>
          </w:p>
        </w:tc>
        <w:tc>
          <w:tcPr>
            <w:tcW w:w="1704" w:type="dxa"/>
          </w:tcPr>
          <w:p w14:paraId="7C7D8E78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彭榆茜</w:t>
            </w:r>
          </w:p>
        </w:tc>
        <w:tc>
          <w:tcPr>
            <w:tcW w:w="1705" w:type="dxa"/>
          </w:tcPr>
          <w:p w14:paraId="240CA4E7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张维</w:t>
            </w:r>
          </w:p>
        </w:tc>
        <w:tc>
          <w:tcPr>
            <w:tcW w:w="1705" w:type="dxa"/>
          </w:tcPr>
          <w:p w14:paraId="24D09C3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孙洁</w:t>
            </w:r>
          </w:p>
        </w:tc>
      </w:tr>
      <w:tr w14:paraId="1096B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E4359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王艺菲</w:t>
            </w:r>
          </w:p>
        </w:tc>
        <w:tc>
          <w:tcPr>
            <w:tcW w:w="1704" w:type="dxa"/>
          </w:tcPr>
          <w:p w14:paraId="114BFB9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程欣宇</w:t>
            </w:r>
          </w:p>
        </w:tc>
        <w:tc>
          <w:tcPr>
            <w:tcW w:w="1704" w:type="dxa"/>
          </w:tcPr>
          <w:p w14:paraId="1144FC8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顾圣杰</w:t>
            </w:r>
          </w:p>
        </w:tc>
        <w:tc>
          <w:tcPr>
            <w:tcW w:w="1705" w:type="dxa"/>
          </w:tcPr>
          <w:p w14:paraId="6BCFAC4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王晨奕</w:t>
            </w:r>
          </w:p>
        </w:tc>
        <w:tc>
          <w:tcPr>
            <w:tcW w:w="1705" w:type="dxa"/>
          </w:tcPr>
          <w:p w14:paraId="5178A67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梅炼锋</w:t>
            </w:r>
          </w:p>
        </w:tc>
      </w:tr>
      <w:tr w14:paraId="43696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5599BC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李沅熹</w:t>
            </w:r>
          </w:p>
        </w:tc>
        <w:tc>
          <w:tcPr>
            <w:tcW w:w="1704" w:type="dxa"/>
          </w:tcPr>
          <w:p w14:paraId="71926A2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陈欣雨</w:t>
            </w:r>
          </w:p>
        </w:tc>
        <w:tc>
          <w:tcPr>
            <w:tcW w:w="1704" w:type="dxa"/>
          </w:tcPr>
          <w:p w14:paraId="479B48E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牛兴蕾</w:t>
            </w:r>
          </w:p>
        </w:tc>
        <w:tc>
          <w:tcPr>
            <w:tcW w:w="1705" w:type="dxa"/>
          </w:tcPr>
          <w:p w14:paraId="5423D3F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朱艳琴</w:t>
            </w:r>
          </w:p>
        </w:tc>
        <w:tc>
          <w:tcPr>
            <w:tcW w:w="1705" w:type="dxa"/>
          </w:tcPr>
          <w:p w14:paraId="30CB764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田学剑</w:t>
            </w:r>
          </w:p>
        </w:tc>
      </w:tr>
      <w:tr w14:paraId="06110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BA9414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范利雯</w:t>
            </w:r>
          </w:p>
        </w:tc>
        <w:tc>
          <w:tcPr>
            <w:tcW w:w="1704" w:type="dxa"/>
          </w:tcPr>
          <w:p w14:paraId="452C442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谷世乾</w:t>
            </w:r>
          </w:p>
        </w:tc>
        <w:tc>
          <w:tcPr>
            <w:tcW w:w="1704" w:type="dxa"/>
          </w:tcPr>
          <w:p w14:paraId="4D7476F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周美君</w:t>
            </w:r>
          </w:p>
        </w:tc>
        <w:tc>
          <w:tcPr>
            <w:tcW w:w="1705" w:type="dxa"/>
          </w:tcPr>
          <w:p w14:paraId="41CAD39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成丽红</w:t>
            </w:r>
          </w:p>
        </w:tc>
        <w:tc>
          <w:tcPr>
            <w:tcW w:w="1705" w:type="dxa"/>
          </w:tcPr>
          <w:p w14:paraId="44D3989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张潓桢</w:t>
            </w:r>
          </w:p>
        </w:tc>
      </w:tr>
      <w:tr w14:paraId="5DA3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04B77BD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冯尧</w:t>
            </w:r>
            <w:bookmarkStart w:id="0" w:name="_GoBack"/>
            <w:bookmarkEnd w:id="0"/>
          </w:p>
        </w:tc>
        <w:tc>
          <w:tcPr>
            <w:tcW w:w="1704" w:type="dxa"/>
          </w:tcPr>
          <w:p w14:paraId="710E5E7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4" w:type="dxa"/>
          </w:tcPr>
          <w:p w14:paraId="30E004A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1D183D8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54E9116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</w:tbl>
    <w:p w14:paraId="09C362C7">
      <w:pP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br w:type="page"/>
      </w:r>
    </w:p>
    <w:p w14:paraId="234C392C"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四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 w14:paraId="34245024"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 w:ascii="仿宋_GB2312" w:hAnsi="仿宋" w:eastAsia="仿宋_GB2312" w:cs="仿宋"/>
          <w:spacing w:val="-7"/>
          <w:kern w:val="0"/>
          <w:sz w:val="28"/>
          <w:szCs w:val="28"/>
          <w:lang w:val="en-US" w:bidi="zh-CN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环境学院迎新晚会参演人员名单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6AA9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CFA61A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车顺风</w:t>
            </w:r>
          </w:p>
        </w:tc>
        <w:tc>
          <w:tcPr>
            <w:tcW w:w="1704" w:type="dxa"/>
          </w:tcPr>
          <w:p w14:paraId="00D7E26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程俊杰</w:t>
            </w:r>
          </w:p>
        </w:tc>
        <w:tc>
          <w:tcPr>
            <w:tcW w:w="1704" w:type="dxa"/>
          </w:tcPr>
          <w:p w14:paraId="1E4E36E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曹西格</w:t>
            </w:r>
          </w:p>
        </w:tc>
        <w:tc>
          <w:tcPr>
            <w:tcW w:w="1705" w:type="dxa"/>
          </w:tcPr>
          <w:p w14:paraId="433E8B9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张纯豪</w:t>
            </w:r>
          </w:p>
        </w:tc>
        <w:tc>
          <w:tcPr>
            <w:tcW w:w="1705" w:type="dxa"/>
          </w:tcPr>
          <w:p w14:paraId="172973D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余佳</w:t>
            </w:r>
          </w:p>
        </w:tc>
      </w:tr>
      <w:tr w14:paraId="419F9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C505C8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辛彤</w:t>
            </w:r>
          </w:p>
        </w:tc>
        <w:tc>
          <w:tcPr>
            <w:tcW w:w="1704" w:type="dxa"/>
          </w:tcPr>
          <w:p w14:paraId="183BF64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卢咝燕</w:t>
            </w:r>
          </w:p>
        </w:tc>
        <w:tc>
          <w:tcPr>
            <w:tcW w:w="1704" w:type="dxa"/>
          </w:tcPr>
          <w:p w14:paraId="79ACB17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杨程竣</w:t>
            </w:r>
          </w:p>
        </w:tc>
        <w:tc>
          <w:tcPr>
            <w:tcW w:w="1705" w:type="dxa"/>
          </w:tcPr>
          <w:p w14:paraId="694EF85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黄旗</w:t>
            </w:r>
          </w:p>
        </w:tc>
        <w:tc>
          <w:tcPr>
            <w:tcW w:w="1705" w:type="dxa"/>
          </w:tcPr>
          <w:p w14:paraId="7EE421C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赵梦茹</w:t>
            </w:r>
          </w:p>
        </w:tc>
      </w:tr>
      <w:tr w14:paraId="2BFFA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4B1CA9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董雯雯</w:t>
            </w:r>
          </w:p>
        </w:tc>
        <w:tc>
          <w:tcPr>
            <w:tcW w:w="1704" w:type="dxa"/>
          </w:tcPr>
          <w:p w14:paraId="6905B82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张婷</w:t>
            </w:r>
          </w:p>
        </w:tc>
        <w:tc>
          <w:tcPr>
            <w:tcW w:w="1704" w:type="dxa"/>
          </w:tcPr>
          <w:p w14:paraId="3C12428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周雍杰</w:t>
            </w:r>
          </w:p>
        </w:tc>
        <w:tc>
          <w:tcPr>
            <w:tcW w:w="1705" w:type="dxa"/>
          </w:tcPr>
          <w:p w14:paraId="65A67D1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徐梦蓝</w:t>
            </w:r>
          </w:p>
        </w:tc>
        <w:tc>
          <w:tcPr>
            <w:tcW w:w="1705" w:type="dxa"/>
          </w:tcPr>
          <w:p w14:paraId="690C9E6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武晓林</w:t>
            </w:r>
          </w:p>
        </w:tc>
      </w:tr>
      <w:tr w14:paraId="4A8CF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7BFDA3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刘浩</w:t>
            </w:r>
          </w:p>
        </w:tc>
        <w:tc>
          <w:tcPr>
            <w:tcW w:w="1704" w:type="dxa"/>
          </w:tcPr>
          <w:p w14:paraId="781ED49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凌杰</w:t>
            </w:r>
          </w:p>
        </w:tc>
        <w:tc>
          <w:tcPr>
            <w:tcW w:w="1704" w:type="dxa"/>
          </w:tcPr>
          <w:p w14:paraId="781219C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徐韩</w:t>
            </w:r>
          </w:p>
        </w:tc>
        <w:tc>
          <w:tcPr>
            <w:tcW w:w="1705" w:type="dxa"/>
          </w:tcPr>
          <w:p w14:paraId="312996C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杨壹成</w:t>
            </w:r>
          </w:p>
        </w:tc>
        <w:tc>
          <w:tcPr>
            <w:tcW w:w="1705" w:type="dxa"/>
          </w:tcPr>
          <w:p w14:paraId="6319FEA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丁超</w:t>
            </w:r>
          </w:p>
        </w:tc>
      </w:tr>
      <w:tr w14:paraId="53A4C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966F91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梅艾琳</w:t>
            </w:r>
          </w:p>
        </w:tc>
        <w:tc>
          <w:tcPr>
            <w:tcW w:w="1704" w:type="dxa"/>
          </w:tcPr>
          <w:p w14:paraId="01A9182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朱晋磊</w:t>
            </w:r>
          </w:p>
        </w:tc>
        <w:tc>
          <w:tcPr>
            <w:tcW w:w="1704" w:type="dxa"/>
          </w:tcPr>
          <w:p w14:paraId="5C5DCC4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余乐涵</w:t>
            </w:r>
          </w:p>
        </w:tc>
        <w:tc>
          <w:tcPr>
            <w:tcW w:w="1705" w:type="dxa"/>
          </w:tcPr>
          <w:p w14:paraId="75BE354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张瑗滢</w:t>
            </w:r>
          </w:p>
        </w:tc>
        <w:tc>
          <w:tcPr>
            <w:tcW w:w="1705" w:type="dxa"/>
          </w:tcPr>
          <w:p w14:paraId="0E18525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舒梓晴</w:t>
            </w:r>
          </w:p>
        </w:tc>
      </w:tr>
      <w:tr w14:paraId="24130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63B2EF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刘乘赫</w:t>
            </w:r>
          </w:p>
        </w:tc>
        <w:tc>
          <w:tcPr>
            <w:tcW w:w="1704" w:type="dxa"/>
          </w:tcPr>
          <w:p w14:paraId="6B4B5D3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姚嘉诚</w:t>
            </w:r>
          </w:p>
        </w:tc>
        <w:tc>
          <w:tcPr>
            <w:tcW w:w="1704" w:type="dxa"/>
          </w:tcPr>
          <w:p w14:paraId="5E55AB2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俞桐童</w:t>
            </w:r>
          </w:p>
        </w:tc>
        <w:tc>
          <w:tcPr>
            <w:tcW w:w="1705" w:type="dxa"/>
          </w:tcPr>
          <w:p w14:paraId="4031DA2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董伟</w:t>
            </w:r>
          </w:p>
        </w:tc>
        <w:tc>
          <w:tcPr>
            <w:tcW w:w="1705" w:type="dxa"/>
          </w:tcPr>
          <w:p w14:paraId="537A33E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安尧</w:t>
            </w:r>
          </w:p>
        </w:tc>
      </w:tr>
      <w:tr w14:paraId="2A3A2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DD24A8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邢心童</w:t>
            </w:r>
          </w:p>
        </w:tc>
        <w:tc>
          <w:tcPr>
            <w:tcW w:w="1704" w:type="dxa"/>
          </w:tcPr>
          <w:p w14:paraId="7FE6BD9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陶凯鑫</w:t>
            </w:r>
          </w:p>
        </w:tc>
        <w:tc>
          <w:tcPr>
            <w:tcW w:w="1704" w:type="dxa"/>
          </w:tcPr>
          <w:p w14:paraId="21B00DE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胡益涛</w:t>
            </w:r>
          </w:p>
        </w:tc>
        <w:tc>
          <w:tcPr>
            <w:tcW w:w="1705" w:type="dxa"/>
          </w:tcPr>
          <w:p w14:paraId="3A8D3B1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李宇凡</w:t>
            </w:r>
          </w:p>
        </w:tc>
        <w:tc>
          <w:tcPr>
            <w:tcW w:w="1705" w:type="dxa"/>
          </w:tcPr>
          <w:p w14:paraId="097AE31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徐子涵</w:t>
            </w:r>
          </w:p>
        </w:tc>
      </w:tr>
      <w:tr w14:paraId="79A66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93E6F2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刘佳慧</w:t>
            </w:r>
          </w:p>
        </w:tc>
        <w:tc>
          <w:tcPr>
            <w:tcW w:w="1704" w:type="dxa"/>
          </w:tcPr>
          <w:p w14:paraId="50A973A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程波</w:t>
            </w:r>
          </w:p>
        </w:tc>
        <w:tc>
          <w:tcPr>
            <w:tcW w:w="1704" w:type="dxa"/>
          </w:tcPr>
          <w:p w14:paraId="59136CE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陈亦赫</w:t>
            </w:r>
          </w:p>
        </w:tc>
        <w:tc>
          <w:tcPr>
            <w:tcW w:w="1705" w:type="dxa"/>
          </w:tcPr>
          <w:p w14:paraId="5115535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黄彦鸿</w:t>
            </w:r>
          </w:p>
        </w:tc>
        <w:tc>
          <w:tcPr>
            <w:tcW w:w="1705" w:type="dxa"/>
          </w:tcPr>
          <w:p w14:paraId="09851E6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李玮珑</w:t>
            </w:r>
          </w:p>
        </w:tc>
      </w:tr>
      <w:tr w14:paraId="3760D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826D7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舒恺臣</w:t>
            </w:r>
          </w:p>
        </w:tc>
        <w:tc>
          <w:tcPr>
            <w:tcW w:w="1704" w:type="dxa"/>
          </w:tcPr>
          <w:p w14:paraId="0C02FE5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张翔</w:t>
            </w:r>
          </w:p>
        </w:tc>
        <w:tc>
          <w:tcPr>
            <w:tcW w:w="1704" w:type="dxa"/>
          </w:tcPr>
          <w:p w14:paraId="6327956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操正菲</w:t>
            </w:r>
          </w:p>
        </w:tc>
        <w:tc>
          <w:tcPr>
            <w:tcW w:w="1705" w:type="dxa"/>
          </w:tcPr>
          <w:p w14:paraId="7AA97F8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王佳祺</w:t>
            </w:r>
          </w:p>
        </w:tc>
        <w:tc>
          <w:tcPr>
            <w:tcW w:w="1705" w:type="dxa"/>
          </w:tcPr>
          <w:p w14:paraId="68BA245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陈鹏旭</w:t>
            </w:r>
          </w:p>
        </w:tc>
      </w:tr>
      <w:tr w14:paraId="4AB0C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EE4AA3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于圣然 </w:t>
            </w:r>
          </w:p>
        </w:tc>
        <w:tc>
          <w:tcPr>
            <w:tcW w:w="1704" w:type="dxa"/>
          </w:tcPr>
          <w:p w14:paraId="37A55CF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郭子怡</w:t>
            </w:r>
          </w:p>
        </w:tc>
        <w:tc>
          <w:tcPr>
            <w:tcW w:w="1704" w:type="dxa"/>
          </w:tcPr>
          <w:p w14:paraId="6306D3A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李心雨</w:t>
            </w:r>
          </w:p>
        </w:tc>
        <w:tc>
          <w:tcPr>
            <w:tcW w:w="1705" w:type="dxa"/>
          </w:tcPr>
          <w:p w14:paraId="1A1023A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侯卓燃</w:t>
            </w:r>
          </w:p>
        </w:tc>
        <w:tc>
          <w:tcPr>
            <w:tcW w:w="1705" w:type="dxa"/>
          </w:tcPr>
          <w:p w14:paraId="602A2EC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张咏豪</w:t>
            </w:r>
          </w:p>
        </w:tc>
      </w:tr>
      <w:tr w14:paraId="23AE8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FD5395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蒋博宇</w:t>
            </w:r>
          </w:p>
        </w:tc>
        <w:tc>
          <w:tcPr>
            <w:tcW w:w="1704" w:type="dxa"/>
          </w:tcPr>
          <w:p w14:paraId="4F1551A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鹿宁姗</w:t>
            </w:r>
          </w:p>
        </w:tc>
        <w:tc>
          <w:tcPr>
            <w:tcW w:w="1704" w:type="dxa"/>
          </w:tcPr>
          <w:p w14:paraId="63DA26F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胡坤</w:t>
            </w:r>
          </w:p>
        </w:tc>
        <w:tc>
          <w:tcPr>
            <w:tcW w:w="1705" w:type="dxa"/>
          </w:tcPr>
          <w:p w14:paraId="2828D7A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向皓阳</w:t>
            </w:r>
          </w:p>
        </w:tc>
        <w:tc>
          <w:tcPr>
            <w:tcW w:w="1705" w:type="dxa"/>
          </w:tcPr>
          <w:p w14:paraId="658455F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任雅雯</w:t>
            </w:r>
          </w:p>
        </w:tc>
      </w:tr>
      <w:tr w14:paraId="48BC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01E9D8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刘秦缘</w:t>
            </w:r>
          </w:p>
        </w:tc>
        <w:tc>
          <w:tcPr>
            <w:tcW w:w="1704" w:type="dxa"/>
          </w:tcPr>
          <w:p w14:paraId="504A1A9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徐子蕊</w:t>
            </w:r>
          </w:p>
        </w:tc>
        <w:tc>
          <w:tcPr>
            <w:tcW w:w="1704" w:type="dxa"/>
          </w:tcPr>
          <w:p w14:paraId="33D889B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姚睿</w:t>
            </w:r>
          </w:p>
        </w:tc>
        <w:tc>
          <w:tcPr>
            <w:tcW w:w="1705" w:type="dxa"/>
          </w:tcPr>
          <w:p w14:paraId="5033584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李洁</w:t>
            </w:r>
          </w:p>
        </w:tc>
        <w:tc>
          <w:tcPr>
            <w:tcW w:w="1705" w:type="dxa"/>
          </w:tcPr>
          <w:p w14:paraId="2B101D3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种经瀚</w:t>
            </w:r>
          </w:p>
        </w:tc>
      </w:tr>
      <w:tr w14:paraId="4F5A9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2FBD58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黄心如</w:t>
            </w:r>
          </w:p>
        </w:tc>
        <w:tc>
          <w:tcPr>
            <w:tcW w:w="1704" w:type="dxa"/>
          </w:tcPr>
          <w:p w14:paraId="2B943FE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唐安琪</w:t>
            </w:r>
          </w:p>
        </w:tc>
        <w:tc>
          <w:tcPr>
            <w:tcW w:w="1704" w:type="dxa"/>
          </w:tcPr>
          <w:p w14:paraId="7643138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李创锦</w:t>
            </w:r>
          </w:p>
        </w:tc>
        <w:tc>
          <w:tcPr>
            <w:tcW w:w="1705" w:type="dxa"/>
          </w:tcPr>
          <w:p w14:paraId="6E25EEC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郑钧文</w:t>
            </w:r>
          </w:p>
        </w:tc>
        <w:tc>
          <w:tcPr>
            <w:tcW w:w="1705" w:type="dxa"/>
          </w:tcPr>
          <w:p w14:paraId="5AFCEB1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李爽</w:t>
            </w:r>
          </w:p>
        </w:tc>
      </w:tr>
      <w:tr w14:paraId="2F36C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1850EF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张靖函</w:t>
            </w:r>
          </w:p>
        </w:tc>
        <w:tc>
          <w:tcPr>
            <w:tcW w:w="1704" w:type="dxa"/>
          </w:tcPr>
          <w:p w14:paraId="65F1F03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李旭霞</w:t>
            </w:r>
          </w:p>
        </w:tc>
        <w:tc>
          <w:tcPr>
            <w:tcW w:w="1704" w:type="dxa"/>
          </w:tcPr>
          <w:p w14:paraId="35E2386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张子恒</w:t>
            </w:r>
          </w:p>
        </w:tc>
        <w:tc>
          <w:tcPr>
            <w:tcW w:w="1705" w:type="dxa"/>
          </w:tcPr>
          <w:p w14:paraId="3A745F3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张颖涵</w:t>
            </w:r>
          </w:p>
        </w:tc>
        <w:tc>
          <w:tcPr>
            <w:tcW w:w="1705" w:type="dxa"/>
          </w:tcPr>
          <w:p w14:paraId="6D35D53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王文博</w:t>
            </w:r>
          </w:p>
        </w:tc>
      </w:tr>
      <w:tr w14:paraId="0D01B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3C4374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章文辉</w:t>
            </w:r>
          </w:p>
        </w:tc>
        <w:tc>
          <w:tcPr>
            <w:tcW w:w="1704" w:type="dxa"/>
          </w:tcPr>
          <w:p w14:paraId="4374996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王曼夕</w:t>
            </w:r>
          </w:p>
        </w:tc>
        <w:tc>
          <w:tcPr>
            <w:tcW w:w="1704" w:type="dxa"/>
          </w:tcPr>
          <w:p w14:paraId="54D06CB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于嘉颖</w:t>
            </w:r>
          </w:p>
        </w:tc>
        <w:tc>
          <w:tcPr>
            <w:tcW w:w="1705" w:type="dxa"/>
          </w:tcPr>
          <w:p w14:paraId="2DDE2AD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韩文蕙</w:t>
            </w:r>
          </w:p>
        </w:tc>
        <w:tc>
          <w:tcPr>
            <w:tcW w:w="1705" w:type="dxa"/>
          </w:tcPr>
          <w:p w14:paraId="3779894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胡格宁</w:t>
            </w:r>
          </w:p>
        </w:tc>
      </w:tr>
      <w:tr w14:paraId="7CD91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36FC4C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赵周杭</w:t>
            </w:r>
          </w:p>
        </w:tc>
        <w:tc>
          <w:tcPr>
            <w:tcW w:w="1704" w:type="dxa"/>
          </w:tcPr>
          <w:p w14:paraId="46C76C3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王钰鑫</w:t>
            </w:r>
          </w:p>
        </w:tc>
        <w:tc>
          <w:tcPr>
            <w:tcW w:w="1704" w:type="dxa"/>
          </w:tcPr>
          <w:p w14:paraId="126ACAD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李静静</w:t>
            </w:r>
          </w:p>
        </w:tc>
        <w:tc>
          <w:tcPr>
            <w:tcW w:w="1705" w:type="dxa"/>
          </w:tcPr>
          <w:p w14:paraId="13FBE41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陈佳雯</w:t>
            </w:r>
          </w:p>
        </w:tc>
        <w:tc>
          <w:tcPr>
            <w:tcW w:w="1705" w:type="dxa"/>
          </w:tcPr>
          <w:p w14:paraId="7EF4FD7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王国宇</w:t>
            </w:r>
          </w:p>
        </w:tc>
      </w:tr>
      <w:tr w14:paraId="1A21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8ED6DB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严晟滔</w:t>
            </w:r>
          </w:p>
        </w:tc>
        <w:tc>
          <w:tcPr>
            <w:tcW w:w="1704" w:type="dxa"/>
          </w:tcPr>
          <w:p w14:paraId="63A181F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吴涛</w:t>
            </w:r>
          </w:p>
        </w:tc>
        <w:tc>
          <w:tcPr>
            <w:tcW w:w="1704" w:type="dxa"/>
          </w:tcPr>
          <w:p w14:paraId="3FC13E4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杨皓宇</w:t>
            </w:r>
          </w:p>
        </w:tc>
        <w:tc>
          <w:tcPr>
            <w:tcW w:w="1705" w:type="dxa"/>
          </w:tcPr>
          <w:p w14:paraId="6A0CB3C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田文博</w:t>
            </w:r>
          </w:p>
        </w:tc>
        <w:tc>
          <w:tcPr>
            <w:tcW w:w="1705" w:type="dxa"/>
          </w:tcPr>
          <w:p w14:paraId="042AFA1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曹璇</w:t>
            </w:r>
          </w:p>
        </w:tc>
      </w:tr>
      <w:tr w14:paraId="20874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01648D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王姝雯</w:t>
            </w:r>
          </w:p>
        </w:tc>
        <w:tc>
          <w:tcPr>
            <w:tcW w:w="1704" w:type="dxa"/>
          </w:tcPr>
          <w:p w14:paraId="25020C3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刘沛凡</w:t>
            </w:r>
          </w:p>
        </w:tc>
        <w:tc>
          <w:tcPr>
            <w:tcW w:w="1704" w:type="dxa"/>
          </w:tcPr>
          <w:p w14:paraId="5EA1920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付忆然</w:t>
            </w:r>
          </w:p>
        </w:tc>
        <w:tc>
          <w:tcPr>
            <w:tcW w:w="1705" w:type="dxa"/>
          </w:tcPr>
          <w:p w14:paraId="009408F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尚泰宇</w:t>
            </w:r>
          </w:p>
        </w:tc>
        <w:tc>
          <w:tcPr>
            <w:tcW w:w="1705" w:type="dxa"/>
          </w:tcPr>
          <w:p w14:paraId="01E0ED8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何加艺</w:t>
            </w:r>
          </w:p>
        </w:tc>
      </w:tr>
      <w:tr w14:paraId="4EDD0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F23A88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王清镇</w:t>
            </w:r>
          </w:p>
        </w:tc>
        <w:tc>
          <w:tcPr>
            <w:tcW w:w="1704" w:type="dxa"/>
          </w:tcPr>
          <w:p w14:paraId="3057CFB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罗钰</w:t>
            </w:r>
          </w:p>
        </w:tc>
        <w:tc>
          <w:tcPr>
            <w:tcW w:w="1704" w:type="dxa"/>
          </w:tcPr>
          <w:p w14:paraId="30B9643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包明翼</w:t>
            </w:r>
          </w:p>
        </w:tc>
        <w:tc>
          <w:tcPr>
            <w:tcW w:w="1705" w:type="dxa"/>
          </w:tcPr>
          <w:p w14:paraId="78F9508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周业宏</w:t>
            </w:r>
          </w:p>
        </w:tc>
        <w:tc>
          <w:tcPr>
            <w:tcW w:w="1705" w:type="dxa"/>
          </w:tcPr>
          <w:p w14:paraId="2B8DF66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李津武</w:t>
            </w:r>
          </w:p>
        </w:tc>
      </w:tr>
      <w:tr w14:paraId="24E22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06FD23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王朝泽</w:t>
            </w:r>
          </w:p>
        </w:tc>
        <w:tc>
          <w:tcPr>
            <w:tcW w:w="1704" w:type="dxa"/>
          </w:tcPr>
          <w:p w14:paraId="7B981BB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杨肖航</w:t>
            </w:r>
          </w:p>
        </w:tc>
        <w:tc>
          <w:tcPr>
            <w:tcW w:w="1704" w:type="dxa"/>
          </w:tcPr>
          <w:p w14:paraId="3826B51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周庭泽</w:t>
            </w:r>
          </w:p>
        </w:tc>
        <w:tc>
          <w:tcPr>
            <w:tcW w:w="1705" w:type="dxa"/>
          </w:tcPr>
          <w:p w14:paraId="46E26FB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叶丰源</w:t>
            </w:r>
          </w:p>
          <w:p w14:paraId="6575BA3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41640F0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戴天睿</w:t>
            </w:r>
          </w:p>
        </w:tc>
      </w:tr>
      <w:tr w14:paraId="520EC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FC2A8F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杨蕊绮</w:t>
            </w:r>
          </w:p>
        </w:tc>
        <w:tc>
          <w:tcPr>
            <w:tcW w:w="1704" w:type="dxa"/>
          </w:tcPr>
          <w:p w14:paraId="15EB021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张雯</w:t>
            </w:r>
          </w:p>
        </w:tc>
        <w:tc>
          <w:tcPr>
            <w:tcW w:w="1704" w:type="dxa"/>
          </w:tcPr>
          <w:p w14:paraId="05B045C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章梦瑶</w:t>
            </w:r>
          </w:p>
        </w:tc>
        <w:tc>
          <w:tcPr>
            <w:tcW w:w="1705" w:type="dxa"/>
          </w:tcPr>
          <w:p w14:paraId="714C9BE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邱圣洁</w:t>
            </w:r>
          </w:p>
        </w:tc>
        <w:tc>
          <w:tcPr>
            <w:tcW w:w="1705" w:type="dxa"/>
          </w:tcPr>
          <w:p w14:paraId="1D8C811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余思远</w:t>
            </w:r>
          </w:p>
        </w:tc>
      </w:tr>
      <w:tr w14:paraId="12463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76D495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班英智</w:t>
            </w:r>
          </w:p>
        </w:tc>
        <w:tc>
          <w:tcPr>
            <w:tcW w:w="1704" w:type="dxa"/>
          </w:tcPr>
          <w:p w14:paraId="67ACCB7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王一凡</w:t>
            </w:r>
          </w:p>
        </w:tc>
        <w:tc>
          <w:tcPr>
            <w:tcW w:w="1704" w:type="dxa"/>
          </w:tcPr>
          <w:p w14:paraId="1EFCA9D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徐克楠</w:t>
            </w:r>
          </w:p>
        </w:tc>
        <w:tc>
          <w:tcPr>
            <w:tcW w:w="1705" w:type="dxa"/>
          </w:tcPr>
          <w:p w14:paraId="22D0BFE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0FA3AD8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</w:tbl>
    <w:p w14:paraId="06DDAFF4">
      <w:pPr>
        <w:rPr>
          <w:rFonts w:hint="eastAsia" w:eastAsiaTheme="minorEastAsia"/>
          <w:lang w:val="en-US" w:eastAsia="zh-CN"/>
        </w:rPr>
      </w:pPr>
    </w:p>
    <w:p w14:paraId="5F120427">
      <w:pPr>
        <w:rPr>
          <w:rFonts w:hint="eastAsia"/>
        </w:rPr>
      </w:pPr>
    </w:p>
    <w:p w14:paraId="7EF1AAA5">
      <w:pPr>
        <w:rPr>
          <w:rFonts w:hint="eastAsia"/>
        </w:rPr>
      </w:pPr>
    </w:p>
    <w:p w14:paraId="3EC44BF6">
      <w:pPr>
        <w:rPr>
          <w:rFonts w:hint="eastAsia"/>
        </w:rPr>
      </w:pPr>
    </w:p>
    <w:p w14:paraId="3F3CD678">
      <w:pPr>
        <w:rPr>
          <w:rFonts w:hint="eastAsia"/>
        </w:rPr>
      </w:pPr>
    </w:p>
    <w:p w14:paraId="25D28595">
      <w:r>
        <w:br w:type="page"/>
      </w:r>
    </w:p>
    <w:p w14:paraId="5A6D2E2B">
      <w:pPr>
        <w:autoSpaceDE w:val="0"/>
        <w:autoSpaceDN w:val="0"/>
        <w:spacing w:before="1" w:beforeAutospacing="0" w:afterAutospacing="0" w:line="415" w:lineRule="auto"/>
        <w:ind w:right="118"/>
        <w:jc w:val="left"/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</w:pP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附件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en-US" w:bidi="zh-CN"/>
        </w:rPr>
        <w:t>五</w:t>
      </w:r>
      <w:r>
        <w:rPr>
          <w:rFonts w:hint="eastAsia" w:ascii="仿宋_GB2312" w:hAnsi="仿宋" w:eastAsia="仿宋_GB2312" w:cs="仿宋"/>
          <w:spacing w:val="-7"/>
          <w:kern w:val="0"/>
          <w:sz w:val="32"/>
          <w:szCs w:val="32"/>
          <w:lang w:val="zh-CN" w:bidi="zh-CN"/>
        </w:rPr>
        <w:t>：</w:t>
      </w:r>
    </w:p>
    <w:p w14:paraId="1A1606CB">
      <w:pPr>
        <w:autoSpaceDE w:val="0"/>
        <w:autoSpaceDN w:val="0"/>
        <w:spacing w:before="1" w:beforeAutospacing="0" w:afterAutospacing="0" w:line="415" w:lineRule="auto"/>
        <w:ind w:right="118"/>
        <w:jc w:val="center"/>
        <w:rPr>
          <w:rFonts w:hint="eastAsia"/>
        </w:rPr>
      </w:pPr>
      <w:r>
        <w:rPr>
          <w:rFonts w:hint="eastAsia" w:ascii="宋体" w:hAnsi="宋体" w:eastAsia="宋体" w:cs="宋体"/>
          <w:spacing w:val="-7"/>
          <w:kern w:val="0"/>
          <w:sz w:val="36"/>
          <w:szCs w:val="36"/>
          <w:lang w:val="en-US" w:eastAsia="zh-CN" w:bidi="zh-CN"/>
        </w:rPr>
        <w:t>环境学院迎新晚会工作人员名单</w:t>
      </w: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A6DC5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B2815C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范利雯</w:t>
            </w:r>
          </w:p>
        </w:tc>
        <w:tc>
          <w:tcPr>
            <w:tcW w:w="1704" w:type="dxa"/>
          </w:tcPr>
          <w:p w14:paraId="4DF5FD5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倪哲毅</w:t>
            </w:r>
          </w:p>
        </w:tc>
        <w:tc>
          <w:tcPr>
            <w:tcW w:w="1704" w:type="dxa"/>
          </w:tcPr>
          <w:p w14:paraId="2EF4A7A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张燚文</w:t>
            </w:r>
          </w:p>
        </w:tc>
        <w:tc>
          <w:tcPr>
            <w:tcW w:w="1705" w:type="dxa"/>
          </w:tcPr>
          <w:p w14:paraId="4777CA8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周景轩</w:t>
            </w:r>
          </w:p>
        </w:tc>
        <w:tc>
          <w:tcPr>
            <w:tcW w:w="1705" w:type="dxa"/>
          </w:tcPr>
          <w:p w14:paraId="335E14C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杨聂诚</w:t>
            </w:r>
          </w:p>
        </w:tc>
      </w:tr>
      <w:tr w14:paraId="0EBB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AA93FC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王晨奕</w:t>
            </w:r>
          </w:p>
        </w:tc>
        <w:tc>
          <w:tcPr>
            <w:tcW w:w="1704" w:type="dxa"/>
          </w:tcPr>
          <w:p w14:paraId="4F0B6BA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王宏堃</w:t>
            </w:r>
          </w:p>
        </w:tc>
        <w:tc>
          <w:tcPr>
            <w:tcW w:w="1704" w:type="dxa"/>
          </w:tcPr>
          <w:p w14:paraId="69A58C99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刘蓉蓉</w:t>
            </w:r>
          </w:p>
        </w:tc>
        <w:tc>
          <w:tcPr>
            <w:tcW w:w="1705" w:type="dxa"/>
          </w:tcPr>
          <w:p w14:paraId="453A7C5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喻嘉航</w:t>
            </w:r>
          </w:p>
        </w:tc>
        <w:tc>
          <w:tcPr>
            <w:tcW w:w="1705" w:type="dxa"/>
          </w:tcPr>
          <w:p w14:paraId="4B1BFF1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马祎宁</w:t>
            </w:r>
          </w:p>
        </w:tc>
      </w:tr>
      <w:tr w14:paraId="50AD0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13774F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王璟璨</w:t>
            </w:r>
          </w:p>
        </w:tc>
        <w:tc>
          <w:tcPr>
            <w:tcW w:w="1704" w:type="dxa"/>
          </w:tcPr>
          <w:p w14:paraId="3DF0D01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成丽红</w:t>
            </w:r>
          </w:p>
        </w:tc>
        <w:tc>
          <w:tcPr>
            <w:tcW w:w="1704" w:type="dxa"/>
          </w:tcPr>
          <w:p w14:paraId="09B9859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戴天睿</w:t>
            </w:r>
          </w:p>
        </w:tc>
        <w:tc>
          <w:tcPr>
            <w:tcW w:w="1705" w:type="dxa"/>
          </w:tcPr>
          <w:p w14:paraId="47F5E692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郑钧文</w:t>
            </w:r>
          </w:p>
        </w:tc>
        <w:tc>
          <w:tcPr>
            <w:tcW w:w="1705" w:type="dxa"/>
          </w:tcPr>
          <w:p w14:paraId="452B6877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董雯雯</w:t>
            </w:r>
          </w:p>
        </w:tc>
      </w:tr>
      <w:tr w14:paraId="18F9B6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36F41C0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李星雨</w:t>
            </w:r>
          </w:p>
        </w:tc>
        <w:tc>
          <w:tcPr>
            <w:tcW w:w="1704" w:type="dxa"/>
          </w:tcPr>
          <w:p w14:paraId="4FF61F6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张瑗滢</w:t>
            </w:r>
          </w:p>
        </w:tc>
        <w:tc>
          <w:tcPr>
            <w:tcW w:w="1704" w:type="dxa"/>
          </w:tcPr>
          <w:p w14:paraId="5CCF8E9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章梦瑶</w:t>
            </w:r>
          </w:p>
        </w:tc>
        <w:tc>
          <w:tcPr>
            <w:tcW w:w="1705" w:type="dxa"/>
          </w:tcPr>
          <w:p w14:paraId="0019E4D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王清镇</w:t>
            </w:r>
          </w:p>
        </w:tc>
        <w:tc>
          <w:tcPr>
            <w:tcW w:w="1705" w:type="dxa"/>
          </w:tcPr>
          <w:p w14:paraId="35E614C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邹东霖</w:t>
            </w:r>
          </w:p>
        </w:tc>
      </w:tr>
      <w:tr w14:paraId="398A6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67583F8">
            <w:pPr>
              <w:rPr>
                <w:rFonts w:hint="default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丁奕</w:t>
            </w:r>
          </w:p>
        </w:tc>
        <w:tc>
          <w:tcPr>
            <w:tcW w:w="1704" w:type="dxa"/>
          </w:tcPr>
          <w:p w14:paraId="546690D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郭燕</w:t>
            </w:r>
          </w:p>
        </w:tc>
        <w:tc>
          <w:tcPr>
            <w:tcW w:w="1704" w:type="dxa"/>
          </w:tcPr>
          <w:p w14:paraId="6BE04BD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周业宏</w:t>
            </w:r>
          </w:p>
        </w:tc>
        <w:tc>
          <w:tcPr>
            <w:tcW w:w="1705" w:type="dxa"/>
          </w:tcPr>
          <w:p w14:paraId="03213C4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韩文蕙</w:t>
            </w:r>
          </w:p>
        </w:tc>
        <w:tc>
          <w:tcPr>
            <w:tcW w:w="1705" w:type="dxa"/>
          </w:tcPr>
          <w:p w14:paraId="34F749A8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戴玉洁</w:t>
            </w:r>
          </w:p>
        </w:tc>
      </w:tr>
      <w:tr w14:paraId="70138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D7743B1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姚睿</w:t>
            </w:r>
          </w:p>
        </w:tc>
        <w:tc>
          <w:tcPr>
            <w:tcW w:w="1704" w:type="dxa"/>
          </w:tcPr>
          <w:p w14:paraId="71A85B9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邱圣洁</w:t>
            </w:r>
          </w:p>
        </w:tc>
        <w:tc>
          <w:tcPr>
            <w:tcW w:w="1704" w:type="dxa"/>
          </w:tcPr>
          <w:p w14:paraId="3A3F2A2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罗墨道</w:t>
            </w:r>
          </w:p>
        </w:tc>
        <w:tc>
          <w:tcPr>
            <w:tcW w:w="1705" w:type="dxa"/>
          </w:tcPr>
          <w:p w14:paraId="4D0B9E6C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葛毅凡</w:t>
            </w:r>
          </w:p>
        </w:tc>
        <w:tc>
          <w:tcPr>
            <w:tcW w:w="1705" w:type="dxa"/>
          </w:tcPr>
          <w:p w14:paraId="452BD176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李心雨</w:t>
            </w:r>
          </w:p>
        </w:tc>
      </w:tr>
      <w:tr w14:paraId="7DA72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FC6ADFD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胡格宁</w:t>
            </w:r>
          </w:p>
        </w:tc>
        <w:tc>
          <w:tcPr>
            <w:tcW w:w="1704" w:type="dxa"/>
          </w:tcPr>
          <w:p w14:paraId="483FD63B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严晟滔</w:t>
            </w:r>
          </w:p>
        </w:tc>
        <w:tc>
          <w:tcPr>
            <w:tcW w:w="1704" w:type="dxa"/>
          </w:tcPr>
          <w:p w14:paraId="4D1C77D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周业宏</w:t>
            </w:r>
          </w:p>
        </w:tc>
        <w:tc>
          <w:tcPr>
            <w:tcW w:w="1705" w:type="dxa"/>
          </w:tcPr>
          <w:p w14:paraId="51A2D82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金吕俊</w:t>
            </w:r>
          </w:p>
        </w:tc>
        <w:tc>
          <w:tcPr>
            <w:tcW w:w="1705" w:type="dxa"/>
          </w:tcPr>
          <w:p w14:paraId="278681EE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唐安琪</w:t>
            </w:r>
          </w:p>
        </w:tc>
      </w:tr>
      <w:tr w14:paraId="7C478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FE43D94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张浡雯</w:t>
            </w:r>
          </w:p>
        </w:tc>
        <w:tc>
          <w:tcPr>
            <w:tcW w:w="1704" w:type="dxa"/>
          </w:tcPr>
          <w:p w14:paraId="1D68F23A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  <w:t>种经瀚</w:t>
            </w:r>
          </w:p>
        </w:tc>
        <w:tc>
          <w:tcPr>
            <w:tcW w:w="1704" w:type="dxa"/>
          </w:tcPr>
          <w:p w14:paraId="721C7615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3F5DA2C3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  <w:tc>
          <w:tcPr>
            <w:tcW w:w="1705" w:type="dxa"/>
          </w:tcPr>
          <w:p w14:paraId="05F73F6F">
            <w:pPr>
              <w:rPr>
                <w:rFonts w:hint="eastAsia" w:ascii="仿宋_GB2312" w:hAnsi="仿宋" w:eastAsia="仿宋_GB2312" w:cs="仿宋"/>
                <w:spacing w:val="-7"/>
                <w:kern w:val="0"/>
                <w:sz w:val="28"/>
                <w:szCs w:val="28"/>
                <w:lang w:val="en-US" w:eastAsia="zh-CN" w:bidi="zh-CN"/>
              </w:rPr>
            </w:pPr>
          </w:p>
        </w:tc>
      </w:tr>
    </w:tbl>
    <w:p w14:paraId="564AD127">
      <w:pPr>
        <w:rPr>
          <w:rFonts w:hint="eastAsia"/>
        </w:rPr>
      </w:pPr>
    </w:p>
    <w:p w14:paraId="32C5D348">
      <w:pPr>
        <w:pStyle w:val="3"/>
        <w:spacing w:before="214" w:beforeAutospacing="0" w:afterAutospacing="0"/>
        <w:ind w:right="1512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1ZWJlZDExOGEzOTQxODQ1NTMyOWMyZGFjZDZlMjEifQ=="/>
  </w:docVars>
  <w:rsids>
    <w:rsidRoot w:val="00000000"/>
    <w:rsid w:val="288A1B27"/>
    <w:rsid w:val="57DC33F1"/>
    <w:rsid w:val="61F9083C"/>
    <w:rsid w:val="68965776"/>
    <w:rsid w:val="6AD741DE"/>
    <w:rsid w:val="758C01C2"/>
    <w:rsid w:val="762365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99"/>
    <w:pPr>
      <w:jc w:val="left"/>
    </w:pPr>
  </w:style>
  <w:style w:type="paragraph" w:styleId="3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unhideWhenUsed/>
    <w:qFormat/>
    <w:uiPriority w:val="99"/>
    <w:rPr>
      <w:sz w:val="21"/>
      <w:szCs w:val="21"/>
    </w:rPr>
  </w:style>
  <w:style w:type="character" w:customStyle="1" w:styleId="14">
    <w:name w:val="正文文本 字符"/>
    <w:basedOn w:val="10"/>
    <w:link w:val="3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</w:rPr>
  </w:style>
  <w:style w:type="character" w:customStyle="1" w:styleId="19">
    <w:name w:val="Unresolved Mention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日期 字符"/>
    <w:basedOn w:val="10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1097</Words>
  <Characters>1115</Characters>
  <Lines>27</Lines>
  <Paragraphs>7</Paragraphs>
  <TotalTime>7</TotalTime>
  <ScaleCrop>false</ScaleCrop>
  <LinksUpToDate>false</LinksUpToDate>
  <CharactersWithSpaces>1121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2411-12-30T16:00:00Z</dcterms:created>
  <dc:creator>陈 盼</dc:creator>
  <cp:lastModifiedBy>赵克维</cp:lastModifiedBy>
  <dcterms:modified xsi:type="dcterms:W3CDTF">2025-03-20T09:09:22Z</dcterms:modified>
  <cp:revision>466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46EB8FE75AE74BF897839F5D94AA16FC_13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eyJoZGlkIjoiNDVhMDAzN2Y1MGEyMDc5ZTc4MzRhOWJjNDU2NTExNWMiLCJ1c2VySWQiOiI0MDk2OTQ4MTYifQ==</vt:lpwstr>
  </property>
</Properties>
</file>