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3A4" w:rsidRPr="00C033A4" w:rsidRDefault="00B32D64" w:rsidP="005A38C0">
      <w:pPr>
        <w:ind w:firstLineChars="250" w:firstLine="753"/>
        <w:outlineLvl w:val="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2020-2021</w:t>
      </w:r>
      <w:r>
        <w:rPr>
          <w:rFonts w:hint="eastAsia"/>
          <w:b/>
          <w:bCs/>
          <w:sz w:val="30"/>
          <w:szCs w:val="30"/>
        </w:rPr>
        <w:t>学年第一学期有关研究生开学的几点要求</w:t>
      </w:r>
    </w:p>
    <w:p w:rsidR="000E4A47" w:rsidRPr="00C033A4" w:rsidRDefault="00B32D64">
      <w:pPr>
        <w:rPr>
          <w:b/>
          <w:bCs/>
          <w:sz w:val="24"/>
          <w:szCs w:val="24"/>
        </w:rPr>
      </w:pPr>
      <w:r w:rsidRPr="00C033A4">
        <w:rPr>
          <w:rFonts w:hint="eastAsia"/>
          <w:b/>
          <w:bCs/>
          <w:sz w:val="24"/>
          <w:szCs w:val="24"/>
        </w:rPr>
        <w:t>各学院、研究生：</w:t>
      </w:r>
    </w:p>
    <w:p w:rsidR="000E4A47" w:rsidRPr="00C033A4" w:rsidRDefault="00B32D64" w:rsidP="00C033A4">
      <w:pPr>
        <w:widowControl/>
        <w:wordWrap w:val="0"/>
        <w:ind w:firstLineChars="150" w:firstLine="360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 w:rsidRPr="00C033A4">
        <w:rPr>
          <w:rFonts w:hint="eastAsia"/>
          <w:sz w:val="24"/>
          <w:szCs w:val="24"/>
        </w:rPr>
        <w:t xml:space="preserve"> </w:t>
      </w:r>
      <w:r w:rsidRPr="00C033A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本学期9月21日（周一）起全校正式上课，2021年1月25日（周一）起放寒假。本学期共18周，教学周16周，停课复习、考试2周。</w:t>
      </w:r>
      <w:r w:rsidRPr="00C033A4"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br/>
        <w:t xml:space="preserve">    国庆节、中秋节：10月1日至8日放假调休，共8天，9月27日（周日）补周四的课，10月10日（周六）补周五的课。元旦放假及调课根据国务院办公室厅公布的2021年节假日安排另行通知。</w:t>
      </w:r>
    </w:p>
    <w:p w:rsidR="000E4A47" w:rsidRPr="00C033A4" w:rsidRDefault="00B32D64" w:rsidP="00C033A4">
      <w:pPr>
        <w:widowControl/>
        <w:wordWrap w:val="0"/>
        <w:ind w:firstLineChars="150" w:firstLine="360"/>
        <w:jc w:val="left"/>
        <w:rPr>
          <w:rFonts w:asciiTheme="minorEastAsia" w:eastAsiaTheme="minorEastAsia" w:hAnsiTheme="minorEastAsia" w:cstheme="minorEastAsia"/>
          <w:color w:val="000000" w:themeColor="text1"/>
          <w:kern w:val="0"/>
          <w:sz w:val="24"/>
          <w:szCs w:val="24"/>
        </w:rPr>
      </w:pPr>
      <w:r w:rsidRPr="00C033A4">
        <w:rPr>
          <w:rFonts w:asciiTheme="minorEastAsia" w:eastAsiaTheme="minorEastAsia" w:hAnsiTheme="minorEastAsia" w:cstheme="minorEastAsia" w:hint="eastAsia"/>
          <w:color w:val="000000" w:themeColor="text1"/>
          <w:kern w:val="0"/>
          <w:sz w:val="24"/>
          <w:szCs w:val="24"/>
        </w:rPr>
        <w:t>公共教学楼教室开放时间为：每天7：00-21：30，师生需保持教室清洁，课前开窗通风，确保室内空气流通。本学期课堂</w:t>
      </w:r>
      <w:proofErr w:type="gramStart"/>
      <w:r w:rsidRPr="00C033A4">
        <w:rPr>
          <w:rFonts w:asciiTheme="minorEastAsia" w:eastAsiaTheme="minorEastAsia" w:hAnsiTheme="minorEastAsia" w:cstheme="minorEastAsia" w:hint="eastAsia"/>
          <w:color w:val="000000" w:themeColor="text1"/>
          <w:kern w:val="0"/>
          <w:sz w:val="24"/>
          <w:szCs w:val="24"/>
        </w:rPr>
        <w:t>教学仍</w:t>
      </w:r>
      <w:proofErr w:type="gramEnd"/>
      <w:r w:rsidRPr="00C033A4">
        <w:rPr>
          <w:rFonts w:asciiTheme="minorEastAsia" w:eastAsiaTheme="minorEastAsia" w:hAnsiTheme="minorEastAsia" w:cstheme="minorEastAsia" w:hint="eastAsia"/>
          <w:color w:val="000000" w:themeColor="text1"/>
          <w:kern w:val="0"/>
          <w:sz w:val="24"/>
          <w:szCs w:val="24"/>
        </w:rPr>
        <w:t>实施错时上下课，每节课课堂教学时间为40分钟，且各教学楼分时下课，以减少师生大规模聚集。上课时间表见附件</w:t>
      </w:r>
    </w:p>
    <w:p w:rsidR="000E4A47" w:rsidRPr="00C033A4" w:rsidRDefault="00B32D64" w:rsidP="00C033A4">
      <w:pPr>
        <w:widowControl/>
        <w:wordWrap w:val="0"/>
        <w:ind w:firstLineChars="150" w:firstLine="360"/>
        <w:jc w:val="left"/>
        <w:rPr>
          <w:rFonts w:asciiTheme="majorEastAsia" w:eastAsiaTheme="majorEastAsia" w:hAnsiTheme="majorEastAsia" w:cstheme="majorEastAsia"/>
          <w:b/>
          <w:color w:val="000000" w:themeColor="text1"/>
          <w:sz w:val="24"/>
          <w:szCs w:val="24"/>
        </w:rPr>
      </w:pPr>
      <w:r w:rsidRPr="00C033A4">
        <w:rPr>
          <w:rFonts w:asciiTheme="majorEastAsia" w:eastAsiaTheme="majorEastAsia" w:hAnsiTheme="majorEastAsia" w:cstheme="majorEastAsia" w:hint="eastAsia"/>
          <w:color w:val="000000" w:themeColor="text1"/>
          <w:sz w:val="24"/>
          <w:szCs w:val="24"/>
        </w:rPr>
        <w:t>研究生进入研究生教育综合管理信息系统后---</w:t>
      </w:r>
      <w:proofErr w:type="gramStart"/>
      <w:r w:rsidRPr="00C033A4">
        <w:rPr>
          <w:rFonts w:asciiTheme="majorEastAsia" w:eastAsiaTheme="majorEastAsia" w:hAnsiTheme="majorEastAsia" w:cstheme="majorEastAsia" w:hint="eastAsia"/>
          <w:color w:val="000000" w:themeColor="text1"/>
          <w:sz w:val="24"/>
          <w:szCs w:val="24"/>
        </w:rPr>
        <w:t>点培养</w:t>
      </w:r>
      <w:proofErr w:type="gramEnd"/>
      <w:r w:rsidRPr="00C033A4">
        <w:rPr>
          <w:rFonts w:asciiTheme="majorEastAsia" w:eastAsiaTheme="majorEastAsia" w:hAnsiTheme="majorEastAsia" w:cstheme="majorEastAsia" w:hint="eastAsia"/>
          <w:color w:val="000000" w:themeColor="text1"/>
          <w:sz w:val="24"/>
          <w:szCs w:val="24"/>
        </w:rPr>
        <w:t>管理，查看“我的课表”，也可在“排课课表”中通过选择专业，查到各专业课表。</w:t>
      </w:r>
      <w:r w:rsidR="00062AF1">
        <w:rPr>
          <w:rFonts w:asciiTheme="majorEastAsia" w:eastAsiaTheme="majorEastAsia" w:hAnsiTheme="majorEastAsia" w:cstheme="majorEastAsia" w:hint="eastAsia"/>
          <w:color w:val="FF0000"/>
          <w:sz w:val="24"/>
          <w:szCs w:val="24"/>
        </w:rPr>
        <w:t>特别</w:t>
      </w:r>
      <w:r w:rsidRPr="0092479D">
        <w:rPr>
          <w:rFonts w:asciiTheme="majorEastAsia" w:eastAsiaTheme="majorEastAsia" w:hAnsiTheme="majorEastAsia" w:cstheme="majorEastAsia" w:hint="eastAsia"/>
          <w:color w:val="FF0000"/>
          <w:sz w:val="24"/>
          <w:szCs w:val="24"/>
        </w:rPr>
        <w:t>提醒各位学生仔细检查一下本人的课表，若发现有课程冲突，请及时告知本学院教学秘书</w:t>
      </w:r>
      <w:r w:rsidRPr="00EF3BBB">
        <w:rPr>
          <w:rFonts w:asciiTheme="majorEastAsia" w:eastAsiaTheme="majorEastAsia" w:hAnsiTheme="majorEastAsia" w:cstheme="majorEastAsia" w:hint="eastAsia"/>
          <w:color w:val="FF0000"/>
          <w:sz w:val="24"/>
          <w:szCs w:val="24"/>
        </w:rPr>
        <w:t>。</w:t>
      </w:r>
    </w:p>
    <w:p w:rsidR="000E4A47" w:rsidRPr="00C033A4" w:rsidRDefault="00B32D64" w:rsidP="00C033A4">
      <w:pPr>
        <w:widowControl/>
        <w:wordWrap w:val="0"/>
        <w:ind w:firstLineChars="150" w:firstLine="360"/>
        <w:jc w:val="left"/>
        <w:rPr>
          <w:b/>
          <w:sz w:val="24"/>
          <w:szCs w:val="24"/>
        </w:rPr>
      </w:pPr>
      <w:r w:rsidRPr="00C033A4">
        <w:rPr>
          <w:rFonts w:asciiTheme="minorEastAsia" w:eastAsiaTheme="minorEastAsia" w:hAnsiTheme="minorEastAsia" w:cstheme="minorEastAsia" w:hint="eastAsia"/>
          <w:color w:val="000000" w:themeColor="text1"/>
          <w:kern w:val="0"/>
          <w:sz w:val="24"/>
          <w:szCs w:val="24"/>
        </w:rPr>
        <w:br/>
      </w:r>
      <w:r w:rsidRPr="00C033A4">
        <w:rPr>
          <w:rFonts w:hint="eastAsia"/>
          <w:b/>
          <w:sz w:val="24"/>
          <w:szCs w:val="24"/>
        </w:rPr>
        <w:t>一、有关老生的几点要求：</w:t>
      </w:r>
    </w:p>
    <w:p w:rsidR="000E4A47" w:rsidRPr="00C033A4" w:rsidRDefault="00287738">
      <w:pPr>
        <w:widowControl/>
        <w:spacing w:line="360" w:lineRule="auto"/>
        <w:jc w:val="left"/>
        <w:rPr>
          <w:rFonts w:ascii="宋体" w:hAnsi="宋体" w:cs="宋体"/>
          <w:spacing w:val="15"/>
          <w:kern w:val="0"/>
          <w:sz w:val="24"/>
          <w:szCs w:val="24"/>
        </w:rPr>
      </w:pPr>
      <w:r>
        <w:rPr>
          <w:rFonts w:ascii="宋体" w:hAnsi="宋体" w:cs="宋体" w:hint="eastAsia"/>
          <w:spacing w:val="15"/>
          <w:kern w:val="0"/>
          <w:sz w:val="24"/>
          <w:szCs w:val="24"/>
        </w:rPr>
        <w:t xml:space="preserve">  </w:t>
      </w:r>
      <w:r w:rsidR="00B32D64" w:rsidRPr="00C033A4">
        <w:rPr>
          <w:rFonts w:ascii="宋体" w:hAnsi="宋体" w:cs="宋体" w:hint="eastAsia"/>
          <w:spacing w:val="15"/>
          <w:kern w:val="0"/>
          <w:sz w:val="24"/>
          <w:szCs w:val="24"/>
        </w:rPr>
        <w:t>9月21日至10月8日，研究生经导师同意，可以在线完成选修课的增退选，重修选课工作也在线上进行。</w:t>
      </w:r>
    </w:p>
    <w:p w:rsidR="000E4A47" w:rsidRPr="00C033A4" w:rsidRDefault="00B32D64">
      <w:pPr>
        <w:widowControl/>
        <w:spacing w:line="360" w:lineRule="auto"/>
        <w:jc w:val="left"/>
        <w:rPr>
          <w:rFonts w:ascii="宋体" w:hAnsi="宋体" w:cs="宋体"/>
          <w:spacing w:val="15"/>
          <w:kern w:val="0"/>
          <w:sz w:val="24"/>
          <w:szCs w:val="24"/>
        </w:rPr>
      </w:pPr>
      <w:r w:rsidRPr="00C033A4">
        <w:rPr>
          <w:rFonts w:ascii="宋体" w:hAnsi="宋体" w:cs="宋体" w:hint="eastAsia"/>
          <w:spacing w:val="15"/>
          <w:kern w:val="0"/>
          <w:sz w:val="24"/>
          <w:szCs w:val="24"/>
        </w:rPr>
        <w:t>（一）、选修课增退选的操作步骤：点击“我的课程”</w:t>
      </w:r>
      <w:r w:rsidRPr="00C033A4">
        <w:rPr>
          <w:rFonts w:ascii="宋体" w:hAnsi="宋体" w:cs="宋体" w:hint="eastAsia"/>
          <w:spacing w:val="15"/>
          <w:sz w:val="24"/>
          <w:szCs w:val="24"/>
        </w:rPr>
        <w:t>→</w:t>
      </w:r>
      <w:r w:rsidRPr="00C033A4">
        <w:rPr>
          <w:rFonts w:ascii="宋体" w:hAnsi="宋体" w:cs="宋体" w:hint="eastAsia"/>
          <w:spacing w:val="15"/>
          <w:kern w:val="0"/>
          <w:sz w:val="24"/>
          <w:szCs w:val="24"/>
        </w:rPr>
        <w:t>“退换课”，将相应课程退</w:t>
      </w:r>
      <w:proofErr w:type="gramStart"/>
      <w:r w:rsidRPr="00C033A4">
        <w:rPr>
          <w:rFonts w:ascii="宋体" w:hAnsi="宋体" w:cs="宋体" w:hint="eastAsia"/>
          <w:spacing w:val="15"/>
          <w:kern w:val="0"/>
          <w:sz w:val="24"/>
          <w:szCs w:val="24"/>
        </w:rPr>
        <w:t>选成功</w:t>
      </w:r>
      <w:proofErr w:type="gramEnd"/>
      <w:r w:rsidRPr="00C033A4">
        <w:rPr>
          <w:rFonts w:ascii="宋体" w:hAnsi="宋体" w:cs="宋体" w:hint="eastAsia"/>
          <w:spacing w:val="15"/>
          <w:kern w:val="0"/>
          <w:sz w:val="24"/>
          <w:szCs w:val="24"/>
        </w:rPr>
        <w:t>后，点击“课程搜索”，选择想要增选的课程，点击“选课”。请谨慎选择其他专业的学位课，学位课的及格线是70分。此外，要特别提醒各位学生仔细检查本人课表，若发现有课程冲突的，请及时告知本学院教学秘书，以便在规定时间内完成选课。</w:t>
      </w:r>
    </w:p>
    <w:p w:rsidR="000E4A47" w:rsidRPr="00C033A4" w:rsidRDefault="00B32D64">
      <w:pPr>
        <w:widowControl/>
        <w:spacing w:line="360" w:lineRule="auto"/>
        <w:jc w:val="left"/>
        <w:rPr>
          <w:rFonts w:ascii="宋体" w:hAnsi="宋体" w:cs="宋体"/>
          <w:spacing w:val="15"/>
          <w:kern w:val="0"/>
          <w:sz w:val="24"/>
          <w:szCs w:val="24"/>
        </w:rPr>
      </w:pPr>
      <w:r w:rsidRPr="00C033A4">
        <w:rPr>
          <w:rFonts w:ascii="宋体" w:hAnsi="宋体" w:cs="宋体" w:hint="eastAsia"/>
          <w:spacing w:val="15"/>
          <w:kern w:val="0"/>
          <w:sz w:val="24"/>
          <w:szCs w:val="24"/>
        </w:rPr>
        <w:t>（二）、重修选课的操作步骤：点击“我的课程”</w:t>
      </w:r>
      <w:r w:rsidRPr="00C033A4">
        <w:rPr>
          <w:rFonts w:ascii="宋体" w:hAnsi="宋体" w:cs="宋体" w:hint="eastAsia"/>
          <w:spacing w:val="15"/>
          <w:sz w:val="24"/>
          <w:szCs w:val="24"/>
        </w:rPr>
        <w:t>→</w:t>
      </w:r>
      <w:r w:rsidRPr="00C033A4">
        <w:rPr>
          <w:rFonts w:ascii="宋体" w:hAnsi="宋体" w:cs="宋体" w:hint="eastAsia"/>
          <w:spacing w:val="15"/>
          <w:kern w:val="0"/>
          <w:sz w:val="24"/>
          <w:szCs w:val="24"/>
        </w:rPr>
        <w:t>“需要重修课程”，待自动跳出不及格课程后，选择合适的时间段，点击“选课”完成添加。本学期</w:t>
      </w:r>
      <w:proofErr w:type="gramStart"/>
      <w:r w:rsidRPr="00C033A4">
        <w:rPr>
          <w:rFonts w:ascii="宋体" w:hAnsi="宋体" w:cs="宋体" w:hint="eastAsia"/>
          <w:spacing w:val="15"/>
          <w:kern w:val="0"/>
          <w:sz w:val="24"/>
          <w:szCs w:val="24"/>
        </w:rPr>
        <w:t>不</w:t>
      </w:r>
      <w:proofErr w:type="gramEnd"/>
      <w:r w:rsidRPr="00C033A4">
        <w:rPr>
          <w:rFonts w:ascii="宋体" w:hAnsi="宋体" w:cs="宋体" w:hint="eastAsia"/>
          <w:spacing w:val="15"/>
          <w:kern w:val="0"/>
          <w:sz w:val="24"/>
          <w:szCs w:val="24"/>
        </w:rPr>
        <w:t>开班的课程待开课学期进行重修选课。</w:t>
      </w:r>
    </w:p>
    <w:p w:rsidR="000E4A47" w:rsidRPr="00C033A4" w:rsidRDefault="00B32D64">
      <w:pPr>
        <w:pStyle w:val="a6"/>
        <w:shd w:val="clear" w:color="auto" w:fill="FFFFFF"/>
        <w:spacing w:beforeAutospacing="0" w:afterAutospacing="0" w:line="360" w:lineRule="auto"/>
        <w:rPr>
          <w:color w:val="000000" w:themeColor="text1"/>
          <w:spacing w:val="15"/>
        </w:rPr>
      </w:pPr>
      <w:r w:rsidRPr="00C033A4">
        <w:rPr>
          <w:rFonts w:hint="eastAsia"/>
          <w:color w:val="000000" w:themeColor="text1"/>
          <w:spacing w:val="15"/>
        </w:rPr>
        <w:t>（三）、学生要把“增退选”和“重修”的课程信息告知任课老师或教学秘书，以便更新点名册，及时听课。</w:t>
      </w:r>
    </w:p>
    <w:p w:rsidR="000E4A47" w:rsidRPr="00C033A4" w:rsidRDefault="00B32D64">
      <w:pPr>
        <w:widowControl/>
        <w:spacing w:line="438" w:lineRule="atLeast"/>
        <w:jc w:val="left"/>
        <w:rPr>
          <w:rFonts w:ascii="宋体" w:hAnsi="宋体" w:cs="宋体"/>
          <w:bCs/>
          <w:color w:val="000000" w:themeColor="text1"/>
          <w:kern w:val="0"/>
          <w:sz w:val="24"/>
          <w:szCs w:val="24"/>
        </w:rPr>
      </w:pPr>
      <w:r w:rsidRPr="00C033A4">
        <w:rPr>
          <w:rFonts w:ascii="宋体" w:hAnsi="宋体" w:cs="宋体" w:hint="eastAsia"/>
          <w:spacing w:val="15"/>
          <w:sz w:val="24"/>
          <w:szCs w:val="24"/>
        </w:rPr>
        <w:t>（四）、缓补考安排：</w:t>
      </w:r>
      <w:r w:rsidRPr="00C033A4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>公共课的补考安排表见附件(已挂研究生院网)，</w:t>
      </w:r>
      <w:proofErr w:type="gramStart"/>
      <w:r w:rsidRPr="00C033A4">
        <w:rPr>
          <w:rFonts w:ascii="宋体" w:hAnsi="宋体" w:cs="宋体" w:hint="eastAsia"/>
          <w:bCs/>
          <w:color w:val="FF0000"/>
          <w:kern w:val="0"/>
          <w:sz w:val="24"/>
          <w:szCs w:val="24"/>
        </w:rPr>
        <w:t>请教学</w:t>
      </w:r>
      <w:proofErr w:type="gramEnd"/>
      <w:r w:rsidRPr="00C033A4">
        <w:rPr>
          <w:rFonts w:ascii="宋体" w:hAnsi="宋体" w:cs="宋体" w:hint="eastAsia"/>
          <w:bCs/>
          <w:color w:val="FF0000"/>
          <w:kern w:val="0"/>
          <w:sz w:val="24"/>
          <w:szCs w:val="24"/>
        </w:rPr>
        <w:t>秘书通知本学院相关学生按时参加补考</w:t>
      </w:r>
      <w:r w:rsidRPr="00C033A4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>。其他不及格课程由开课学院自行安排补考（考试</w:t>
      </w:r>
      <w:proofErr w:type="gramStart"/>
      <w:r w:rsidRPr="00C033A4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>安排</w:t>
      </w:r>
      <w:r w:rsidRPr="00C033A4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—</w:t>
      </w:r>
      <w:r w:rsidRPr="00C033A4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>缓补考</w:t>
      </w:r>
      <w:proofErr w:type="gramEnd"/>
      <w:r w:rsidRPr="00C033A4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>安排）并通知学生。补考成绩由任课老师录入（成绩管理</w:t>
      </w:r>
      <w:r w:rsidRPr="00C033A4">
        <w:rPr>
          <w:rFonts w:ascii="宋体" w:hAnsi="宋体" w:cs="宋体"/>
          <w:bCs/>
          <w:color w:val="000000" w:themeColor="text1"/>
          <w:kern w:val="0"/>
          <w:sz w:val="24"/>
          <w:szCs w:val="24"/>
        </w:rPr>
        <w:t>—</w:t>
      </w:r>
      <w:r w:rsidRPr="00C033A4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>成绩补录）并打印补考成绩单。</w:t>
      </w:r>
    </w:p>
    <w:p w:rsidR="000E4A47" w:rsidRPr="00C033A4" w:rsidRDefault="00B32D64" w:rsidP="00C033A4">
      <w:pPr>
        <w:widowControl/>
        <w:spacing w:line="438" w:lineRule="atLeast"/>
        <w:ind w:firstLineChars="100" w:firstLine="240"/>
        <w:jc w:val="left"/>
        <w:rPr>
          <w:rFonts w:ascii="宋体" w:hAnsi="宋体" w:cs="宋体"/>
          <w:bCs/>
          <w:color w:val="000000" w:themeColor="text1"/>
          <w:kern w:val="0"/>
          <w:sz w:val="24"/>
          <w:szCs w:val="24"/>
        </w:rPr>
      </w:pPr>
      <w:r w:rsidRPr="00C033A4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>上学期由于疫情原因申请缓考的学生，若这次补考没通过，还有一次补考机会。</w:t>
      </w:r>
    </w:p>
    <w:p w:rsidR="000E4A47" w:rsidRPr="00C033A4" w:rsidRDefault="000E4A47">
      <w:pPr>
        <w:pStyle w:val="a7"/>
        <w:widowControl/>
        <w:wordWrap w:val="0"/>
        <w:ind w:left="840" w:firstLineChars="0" w:firstLine="0"/>
        <w:jc w:val="left"/>
        <w:rPr>
          <w:sz w:val="24"/>
          <w:szCs w:val="24"/>
        </w:rPr>
      </w:pPr>
    </w:p>
    <w:p w:rsidR="000E4A47" w:rsidRPr="00C033A4" w:rsidRDefault="00B32D64">
      <w:pPr>
        <w:pStyle w:val="a7"/>
        <w:ind w:firstLineChars="0" w:firstLine="0"/>
        <w:rPr>
          <w:b/>
          <w:sz w:val="24"/>
          <w:szCs w:val="24"/>
        </w:rPr>
      </w:pPr>
      <w:r w:rsidRPr="00C033A4">
        <w:rPr>
          <w:rFonts w:hint="eastAsia"/>
          <w:b/>
          <w:sz w:val="24"/>
          <w:szCs w:val="24"/>
        </w:rPr>
        <w:t>二、有关新生的几点要求：</w:t>
      </w:r>
    </w:p>
    <w:p w:rsidR="000E4A47" w:rsidRPr="00C033A4" w:rsidRDefault="00B32D64" w:rsidP="00C033A4">
      <w:pPr>
        <w:widowControl/>
        <w:wordWrap w:val="0"/>
        <w:ind w:firstLineChars="200" w:firstLine="480"/>
        <w:jc w:val="left"/>
        <w:rPr>
          <w:sz w:val="24"/>
          <w:szCs w:val="24"/>
        </w:rPr>
      </w:pPr>
      <w:r w:rsidRPr="00C033A4">
        <w:rPr>
          <w:rFonts w:hint="eastAsia"/>
          <w:sz w:val="24"/>
          <w:szCs w:val="24"/>
        </w:rPr>
        <w:lastRenderedPageBreak/>
        <w:t>2020</w:t>
      </w:r>
      <w:r w:rsidRPr="00C033A4">
        <w:rPr>
          <w:rFonts w:hint="eastAsia"/>
          <w:sz w:val="24"/>
          <w:szCs w:val="24"/>
        </w:rPr>
        <w:t>级各班班长于</w:t>
      </w:r>
      <w:r w:rsidRPr="00C033A4">
        <w:rPr>
          <w:rFonts w:hint="eastAsia"/>
          <w:color w:val="00B0F0"/>
          <w:sz w:val="24"/>
          <w:szCs w:val="24"/>
        </w:rPr>
        <w:t>9</w:t>
      </w:r>
      <w:r w:rsidRPr="00C033A4">
        <w:rPr>
          <w:rFonts w:hint="eastAsia"/>
          <w:color w:val="00B0F0"/>
          <w:sz w:val="24"/>
          <w:szCs w:val="24"/>
        </w:rPr>
        <w:t>月</w:t>
      </w:r>
      <w:r w:rsidRPr="00C033A4">
        <w:rPr>
          <w:rFonts w:hint="eastAsia"/>
          <w:color w:val="00B0F0"/>
          <w:sz w:val="24"/>
          <w:szCs w:val="24"/>
        </w:rPr>
        <w:t>18</w:t>
      </w:r>
      <w:r w:rsidRPr="00C033A4">
        <w:rPr>
          <w:rFonts w:hint="eastAsia"/>
          <w:color w:val="00B0F0"/>
          <w:sz w:val="24"/>
          <w:szCs w:val="24"/>
        </w:rPr>
        <w:t>和</w:t>
      </w:r>
      <w:r w:rsidRPr="00C033A4">
        <w:rPr>
          <w:rFonts w:hint="eastAsia"/>
          <w:color w:val="00B0F0"/>
          <w:sz w:val="24"/>
          <w:szCs w:val="24"/>
        </w:rPr>
        <w:t>9</w:t>
      </w:r>
      <w:r w:rsidRPr="00C033A4">
        <w:rPr>
          <w:rFonts w:hint="eastAsia"/>
          <w:color w:val="00B0F0"/>
          <w:sz w:val="24"/>
          <w:szCs w:val="24"/>
        </w:rPr>
        <w:t>日</w:t>
      </w:r>
      <w:r w:rsidRPr="00C033A4">
        <w:rPr>
          <w:rFonts w:hint="eastAsia"/>
          <w:color w:val="00B0F0"/>
          <w:sz w:val="24"/>
          <w:szCs w:val="24"/>
        </w:rPr>
        <w:t>20</w:t>
      </w:r>
      <w:r w:rsidRPr="00C033A4">
        <w:rPr>
          <w:rFonts w:hint="eastAsia"/>
          <w:color w:val="00B0F0"/>
          <w:sz w:val="24"/>
          <w:szCs w:val="24"/>
        </w:rPr>
        <w:t>日（</w:t>
      </w:r>
      <w:r w:rsidRPr="00C033A4">
        <w:rPr>
          <w:rFonts w:hint="eastAsia"/>
          <w:color w:val="00B0F0"/>
          <w:sz w:val="24"/>
          <w:szCs w:val="24"/>
        </w:rPr>
        <w:t>9</w:t>
      </w:r>
      <w:r w:rsidRPr="00C033A4">
        <w:rPr>
          <w:rFonts w:hint="eastAsia"/>
          <w:color w:val="00B0F0"/>
          <w:sz w:val="24"/>
          <w:szCs w:val="24"/>
        </w:rPr>
        <w:t>：</w:t>
      </w:r>
      <w:r w:rsidRPr="00C033A4">
        <w:rPr>
          <w:rFonts w:hint="eastAsia"/>
          <w:color w:val="00B0F0"/>
          <w:sz w:val="24"/>
          <w:szCs w:val="24"/>
        </w:rPr>
        <w:t>00</w:t>
      </w:r>
      <w:r w:rsidRPr="00C033A4">
        <w:rPr>
          <w:color w:val="00B0F0"/>
          <w:sz w:val="24"/>
          <w:szCs w:val="24"/>
        </w:rPr>
        <w:t>—</w:t>
      </w:r>
      <w:r w:rsidRPr="00C033A4">
        <w:rPr>
          <w:rFonts w:hint="eastAsia"/>
          <w:color w:val="00B0F0"/>
          <w:sz w:val="24"/>
          <w:szCs w:val="24"/>
        </w:rPr>
        <w:t>15</w:t>
      </w:r>
      <w:r w:rsidRPr="00C033A4">
        <w:rPr>
          <w:rFonts w:hint="eastAsia"/>
          <w:color w:val="00B0F0"/>
          <w:sz w:val="24"/>
          <w:szCs w:val="24"/>
        </w:rPr>
        <w:t>：</w:t>
      </w:r>
      <w:r w:rsidRPr="00C033A4">
        <w:rPr>
          <w:rFonts w:hint="eastAsia"/>
          <w:color w:val="00B0F0"/>
          <w:sz w:val="24"/>
          <w:szCs w:val="24"/>
        </w:rPr>
        <w:t>00</w:t>
      </w:r>
      <w:r w:rsidRPr="00C033A4">
        <w:rPr>
          <w:rFonts w:hint="eastAsia"/>
          <w:color w:val="00B0F0"/>
          <w:sz w:val="24"/>
          <w:szCs w:val="24"/>
        </w:rPr>
        <w:t>，中午不休）到</w:t>
      </w:r>
      <w:r w:rsidRPr="00C033A4">
        <w:rPr>
          <w:rFonts w:hint="eastAsia"/>
          <w:color w:val="00B0F0"/>
          <w:sz w:val="24"/>
          <w:szCs w:val="24"/>
        </w:rPr>
        <w:t xml:space="preserve">  </w:t>
      </w:r>
      <w:r w:rsidRPr="00C033A4">
        <w:rPr>
          <w:rFonts w:hint="eastAsia"/>
          <w:color w:val="00B0F0"/>
          <w:sz w:val="24"/>
          <w:szCs w:val="24"/>
        </w:rPr>
        <w:t>下沙</w:t>
      </w:r>
      <w:r w:rsidRPr="00C033A4">
        <w:rPr>
          <w:rFonts w:hint="eastAsia"/>
          <w:color w:val="00B0F0"/>
          <w:sz w:val="24"/>
          <w:szCs w:val="24"/>
        </w:rPr>
        <w:t>B</w:t>
      </w:r>
      <w:r w:rsidRPr="00C033A4">
        <w:rPr>
          <w:rFonts w:hint="eastAsia"/>
          <w:color w:val="00B0F0"/>
          <w:sz w:val="24"/>
          <w:szCs w:val="24"/>
        </w:rPr>
        <w:t>教学楼地下车库</w:t>
      </w:r>
      <w:r w:rsidRPr="00C033A4">
        <w:rPr>
          <w:rFonts w:hint="eastAsia"/>
          <w:sz w:val="24"/>
          <w:szCs w:val="24"/>
        </w:rPr>
        <w:t>“三通书店供应商”处领取英语教材，</w:t>
      </w:r>
      <w:r w:rsidRPr="00C033A4">
        <w:rPr>
          <w:rFonts w:hint="eastAsia"/>
          <w:color w:val="FF0000"/>
          <w:sz w:val="24"/>
          <w:szCs w:val="24"/>
        </w:rPr>
        <w:t>有些</w:t>
      </w:r>
      <w:proofErr w:type="gramStart"/>
      <w:r w:rsidRPr="00C033A4">
        <w:rPr>
          <w:rFonts w:hint="eastAsia"/>
          <w:color w:val="FF0000"/>
          <w:sz w:val="24"/>
          <w:szCs w:val="24"/>
        </w:rPr>
        <w:t>专硕培养</w:t>
      </w:r>
      <w:proofErr w:type="gramEnd"/>
      <w:r w:rsidRPr="00C033A4">
        <w:rPr>
          <w:rFonts w:hint="eastAsia"/>
          <w:color w:val="FF0000"/>
          <w:sz w:val="24"/>
          <w:szCs w:val="24"/>
        </w:rPr>
        <w:t>方案中只上英语（</w:t>
      </w:r>
      <w:proofErr w:type="gramStart"/>
      <w:r w:rsidRPr="00C033A4">
        <w:rPr>
          <w:rFonts w:hint="eastAsia"/>
          <w:color w:val="FF0000"/>
          <w:sz w:val="24"/>
          <w:szCs w:val="24"/>
        </w:rPr>
        <w:t>一</w:t>
      </w:r>
      <w:proofErr w:type="gramEnd"/>
      <w:r w:rsidRPr="00C033A4">
        <w:rPr>
          <w:rFonts w:hint="eastAsia"/>
          <w:color w:val="FF0000"/>
          <w:sz w:val="24"/>
          <w:szCs w:val="24"/>
        </w:rPr>
        <w:t>），只需买英语（上）</w:t>
      </w:r>
      <w:r w:rsidRPr="00C033A4">
        <w:rPr>
          <w:rFonts w:hint="eastAsia"/>
          <w:sz w:val="24"/>
          <w:szCs w:val="24"/>
        </w:rPr>
        <w:t>。</w:t>
      </w:r>
      <w:r w:rsidRPr="00C033A4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>因尚在疫情防控时期，为避免多人接触，</w:t>
      </w:r>
      <w:proofErr w:type="gramStart"/>
      <w:r w:rsidRPr="00C033A4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>每个班限</w:t>
      </w:r>
      <w:proofErr w:type="gramEnd"/>
      <w:r w:rsidRPr="00C033A4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 xml:space="preserve">2人领取（佩戴口罩，自带水笔，排队人员前后间  </w:t>
      </w:r>
      <w:proofErr w:type="gramStart"/>
      <w:r w:rsidRPr="00C033A4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>隔保持</w:t>
      </w:r>
      <w:proofErr w:type="gramEnd"/>
      <w:r w:rsidRPr="00C033A4">
        <w:rPr>
          <w:rFonts w:ascii="宋体" w:hAnsi="宋体" w:cs="宋体" w:hint="eastAsia"/>
          <w:bCs/>
          <w:color w:val="000000" w:themeColor="text1"/>
          <w:kern w:val="0"/>
          <w:sz w:val="24"/>
          <w:szCs w:val="24"/>
        </w:rPr>
        <w:t>1米，领取后尽快离开）。</w:t>
      </w:r>
      <w:r w:rsidRPr="00C033A4">
        <w:rPr>
          <w:rFonts w:hint="eastAsia"/>
          <w:sz w:val="24"/>
          <w:szCs w:val="24"/>
        </w:rPr>
        <w:t>班长预先将教材费用收齐，领取教材时将费用交给书商（可用支付宝）。教材价格表见附件。</w:t>
      </w:r>
    </w:p>
    <w:p w:rsidR="000E4A47" w:rsidRPr="00C033A4" w:rsidRDefault="000E4A47">
      <w:pPr>
        <w:ind w:left="426"/>
        <w:rPr>
          <w:sz w:val="24"/>
          <w:szCs w:val="24"/>
        </w:rPr>
      </w:pPr>
    </w:p>
    <w:p w:rsidR="000E4A47" w:rsidRPr="00C033A4" w:rsidRDefault="00F43279"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（一）、硕士</w:t>
      </w:r>
      <w:r w:rsidR="00DD4458">
        <w:rPr>
          <w:rFonts w:hint="eastAsia"/>
          <w:b/>
          <w:sz w:val="24"/>
          <w:szCs w:val="24"/>
        </w:rPr>
        <w:t>、</w:t>
      </w:r>
      <w:r w:rsidR="00DD4458" w:rsidRPr="00C033A4">
        <w:rPr>
          <w:rFonts w:hint="eastAsia"/>
          <w:b/>
          <w:sz w:val="24"/>
          <w:szCs w:val="24"/>
        </w:rPr>
        <w:t>博士</w:t>
      </w:r>
      <w:r w:rsidR="00B32D64" w:rsidRPr="00C033A4">
        <w:rPr>
          <w:rFonts w:hint="eastAsia"/>
          <w:sz w:val="24"/>
          <w:szCs w:val="24"/>
        </w:rPr>
        <w:t>学制和学分详见各学院的培养方案。</w:t>
      </w:r>
    </w:p>
    <w:p w:rsidR="000E4A47" w:rsidRPr="00C033A4" w:rsidRDefault="00B32D64" w:rsidP="00C033A4">
      <w:pPr>
        <w:ind w:firstLineChars="200" w:firstLine="480"/>
        <w:rPr>
          <w:sz w:val="24"/>
          <w:szCs w:val="24"/>
        </w:rPr>
      </w:pPr>
      <w:r w:rsidRPr="00C033A4">
        <w:rPr>
          <w:rFonts w:hint="eastAsia"/>
          <w:sz w:val="24"/>
          <w:szCs w:val="24"/>
        </w:rPr>
        <w:t>每个专业的学位课、必修课是必选的，选修课需要和导师商量后确定。</w:t>
      </w:r>
    </w:p>
    <w:p w:rsidR="000E4A47" w:rsidRPr="00C033A4" w:rsidRDefault="00B32D64" w:rsidP="00C033A4">
      <w:pPr>
        <w:ind w:firstLineChars="200" w:firstLine="480"/>
        <w:rPr>
          <w:color w:val="FF0000"/>
          <w:sz w:val="24"/>
          <w:szCs w:val="24"/>
        </w:rPr>
      </w:pPr>
      <w:r w:rsidRPr="00C033A4">
        <w:rPr>
          <w:rFonts w:hint="eastAsia"/>
          <w:sz w:val="24"/>
          <w:szCs w:val="24"/>
        </w:rPr>
        <w:t>各学院必须于</w:t>
      </w:r>
      <w:r w:rsidRPr="00C033A4">
        <w:rPr>
          <w:sz w:val="24"/>
          <w:szCs w:val="24"/>
          <w:shd w:val="pct10" w:color="auto" w:fill="FFFFFF"/>
        </w:rPr>
        <w:t>9</w:t>
      </w:r>
      <w:r w:rsidRPr="00C033A4">
        <w:rPr>
          <w:rFonts w:hint="eastAsia"/>
          <w:sz w:val="24"/>
          <w:szCs w:val="24"/>
          <w:shd w:val="pct10" w:color="auto" w:fill="FFFFFF"/>
        </w:rPr>
        <w:t>月</w:t>
      </w:r>
      <w:r w:rsidRPr="00C033A4">
        <w:rPr>
          <w:rFonts w:hint="eastAsia"/>
          <w:sz w:val="24"/>
          <w:szCs w:val="24"/>
          <w:shd w:val="pct10" w:color="auto" w:fill="FFFFFF"/>
        </w:rPr>
        <w:t>30</w:t>
      </w:r>
      <w:r w:rsidRPr="00C033A4">
        <w:rPr>
          <w:rFonts w:hint="eastAsia"/>
          <w:sz w:val="24"/>
          <w:szCs w:val="24"/>
          <w:shd w:val="pct10" w:color="auto" w:fill="FFFFFF"/>
        </w:rPr>
        <w:t>日</w:t>
      </w:r>
      <w:r w:rsidR="00814BC9">
        <w:rPr>
          <w:rFonts w:hint="eastAsia"/>
          <w:sz w:val="24"/>
          <w:szCs w:val="24"/>
        </w:rPr>
        <w:t>前完成导师学生双向选择，在系统中完成分配导师</w:t>
      </w:r>
      <w:r w:rsidRPr="00C033A4">
        <w:rPr>
          <w:rFonts w:hint="eastAsia"/>
          <w:sz w:val="24"/>
          <w:szCs w:val="24"/>
        </w:rPr>
        <w:t>。</w:t>
      </w:r>
      <w:r w:rsidRPr="00C033A4">
        <w:rPr>
          <w:rFonts w:hint="eastAsia"/>
          <w:sz w:val="24"/>
          <w:szCs w:val="24"/>
        </w:rPr>
        <w:t>2020</w:t>
      </w:r>
      <w:r w:rsidRPr="00C033A4">
        <w:rPr>
          <w:rFonts w:hint="eastAsia"/>
          <w:sz w:val="24"/>
          <w:szCs w:val="24"/>
        </w:rPr>
        <w:t>级新生须在征求导师同意后于</w:t>
      </w:r>
      <w:r w:rsidRPr="00C033A4">
        <w:rPr>
          <w:rFonts w:hint="eastAsia"/>
          <w:sz w:val="24"/>
          <w:szCs w:val="24"/>
          <w:shd w:val="pct10" w:color="auto" w:fill="FFFFFF"/>
        </w:rPr>
        <w:t>9</w:t>
      </w:r>
      <w:r w:rsidRPr="00C033A4">
        <w:rPr>
          <w:rFonts w:hint="eastAsia"/>
          <w:sz w:val="24"/>
          <w:szCs w:val="24"/>
          <w:shd w:val="pct10" w:color="auto" w:fill="FFFFFF"/>
        </w:rPr>
        <w:t>月</w:t>
      </w:r>
      <w:r w:rsidRPr="00C033A4">
        <w:rPr>
          <w:rFonts w:hint="eastAsia"/>
          <w:sz w:val="24"/>
          <w:szCs w:val="24"/>
          <w:shd w:val="pct10" w:color="auto" w:fill="FFFFFF"/>
        </w:rPr>
        <w:t>30</w:t>
      </w:r>
      <w:r w:rsidRPr="00C033A4">
        <w:rPr>
          <w:rFonts w:hint="eastAsia"/>
          <w:sz w:val="24"/>
          <w:szCs w:val="24"/>
          <w:shd w:val="pct10" w:color="auto" w:fill="FFFFFF"/>
        </w:rPr>
        <w:t>日</w:t>
      </w:r>
      <w:r w:rsidRPr="00C033A4">
        <w:rPr>
          <w:rFonts w:hint="eastAsia"/>
          <w:sz w:val="24"/>
          <w:szCs w:val="24"/>
          <w:shd w:val="pct10" w:color="auto" w:fill="FFFFFF"/>
        </w:rPr>
        <w:t>--10</w:t>
      </w:r>
      <w:r w:rsidRPr="00C033A4">
        <w:rPr>
          <w:rFonts w:hint="eastAsia"/>
          <w:sz w:val="24"/>
          <w:szCs w:val="24"/>
          <w:shd w:val="pct10" w:color="auto" w:fill="FFFFFF"/>
        </w:rPr>
        <w:t>月</w:t>
      </w:r>
      <w:r w:rsidRPr="00C033A4">
        <w:rPr>
          <w:rFonts w:hint="eastAsia"/>
          <w:sz w:val="24"/>
          <w:szCs w:val="24"/>
          <w:shd w:val="pct10" w:color="auto" w:fill="FFFFFF"/>
        </w:rPr>
        <w:t>10</w:t>
      </w:r>
      <w:r w:rsidRPr="00C033A4">
        <w:rPr>
          <w:rFonts w:hint="eastAsia"/>
          <w:sz w:val="24"/>
          <w:szCs w:val="24"/>
          <w:shd w:val="pct10" w:color="auto" w:fill="FFFFFF"/>
        </w:rPr>
        <w:t>日</w:t>
      </w:r>
      <w:r w:rsidRPr="00C033A4">
        <w:rPr>
          <w:rFonts w:hint="eastAsia"/>
          <w:sz w:val="24"/>
          <w:szCs w:val="24"/>
        </w:rPr>
        <w:t>前完成“个人学习计划”即网上第一轮选课（选修课），操作步骤详见附件。从</w:t>
      </w:r>
      <w:r w:rsidRPr="00C033A4">
        <w:rPr>
          <w:rFonts w:hint="eastAsia"/>
          <w:sz w:val="24"/>
          <w:szCs w:val="24"/>
          <w:shd w:val="pct10" w:color="auto" w:fill="FFFFFF"/>
        </w:rPr>
        <w:t>10</w:t>
      </w:r>
      <w:r w:rsidRPr="00C033A4">
        <w:rPr>
          <w:rFonts w:hint="eastAsia"/>
          <w:sz w:val="24"/>
          <w:szCs w:val="24"/>
          <w:shd w:val="pct10" w:color="auto" w:fill="FFFFFF"/>
        </w:rPr>
        <w:t>月</w:t>
      </w:r>
      <w:r w:rsidRPr="00C033A4">
        <w:rPr>
          <w:rFonts w:hint="eastAsia"/>
          <w:sz w:val="24"/>
          <w:szCs w:val="24"/>
          <w:shd w:val="pct10" w:color="auto" w:fill="FFFFFF"/>
        </w:rPr>
        <w:t>11</w:t>
      </w:r>
      <w:r w:rsidRPr="00C033A4">
        <w:rPr>
          <w:rFonts w:hint="eastAsia"/>
          <w:sz w:val="24"/>
          <w:szCs w:val="24"/>
          <w:shd w:val="pct10" w:color="auto" w:fill="FFFFFF"/>
        </w:rPr>
        <w:t>日</w:t>
      </w:r>
      <w:r w:rsidRPr="00C033A4">
        <w:rPr>
          <w:rFonts w:hint="eastAsia"/>
          <w:sz w:val="24"/>
          <w:szCs w:val="24"/>
        </w:rPr>
        <w:t>开始进行第二轮选课，对少于</w:t>
      </w:r>
      <w:r w:rsidRPr="00C033A4">
        <w:rPr>
          <w:rFonts w:hint="eastAsia"/>
          <w:sz w:val="24"/>
          <w:szCs w:val="24"/>
        </w:rPr>
        <w:t>6</w:t>
      </w:r>
      <w:r w:rsidR="00606364">
        <w:rPr>
          <w:rFonts w:hint="eastAsia"/>
          <w:sz w:val="24"/>
          <w:szCs w:val="24"/>
        </w:rPr>
        <w:t>个学生</w:t>
      </w:r>
      <w:r w:rsidRPr="00C033A4">
        <w:rPr>
          <w:rFonts w:hint="eastAsia"/>
          <w:sz w:val="24"/>
          <w:szCs w:val="24"/>
        </w:rPr>
        <w:t>的选修课要进行调整（新开专业选修课开课人数不能少于</w:t>
      </w:r>
      <w:r w:rsidRPr="00C033A4">
        <w:rPr>
          <w:rFonts w:hint="eastAsia"/>
          <w:sz w:val="24"/>
          <w:szCs w:val="24"/>
        </w:rPr>
        <w:t>4</w:t>
      </w:r>
      <w:r w:rsidRPr="00C033A4">
        <w:rPr>
          <w:rFonts w:hint="eastAsia"/>
          <w:sz w:val="24"/>
          <w:szCs w:val="24"/>
        </w:rPr>
        <w:t>人）</w:t>
      </w:r>
      <w:r w:rsidRPr="00C033A4">
        <w:rPr>
          <w:rFonts w:hint="eastAsia"/>
          <w:sz w:val="24"/>
          <w:szCs w:val="24"/>
          <w:shd w:val="pct10" w:color="auto" w:fill="FFFFFF"/>
        </w:rPr>
        <w:t>，</w:t>
      </w:r>
      <w:r w:rsidRPr="00C033A4">
        <w:rPr>
          <w:rFonts w:hint="eastAsia"/>
          <w:sz w:val="24"/>
          <w:szCs w:val="24"/>
          <w:shd w:val="pct10" w:color="auto" w:fill="FFFFFF"/>
        </w:rPr>
        <w:t>10</w:t>
      </w:r>
      <w:r w:rsidRPr="00C033A4">
        <w:rPr>
          <w:rFonts w:hint="eastAsia"/>
          <w:sz w:val="24"/>
          <w:szCs w:val="24"/>
          <w:shd w:val="pct10" w:color="auto" w:fill="FFFFFF"/>
        </w:rPr>
        <w:t>月</w:t>
      </w:r>
      <w:r w:rsidRPr="00C033A4">
        <w:rPr>
          <w:rFonts w:hint="eastAsia"/>
          <w:sz w:val="24"/>
          <w:szCs w:val="24"/>
          <w:shd w:val="pct10" w:color="auto" w:fill="FFFFFF"/>
        </w:rPr>
        <w:t>19</w:t>
      </w:r>
      <w:r w:rsidRPr="00C033A4">
        <w:rPr>
          <w:rFonts w:hint="eastAsia"/>
          <w:sz w:val="24"/>
          <w:szCs w:val="24"/>
          <w:shd w:val="pct10" w:color="auto" w:fill="FFFFFF"/>
        </w:rPr>
        <w:t>日</w:t>
      </w:r>
      <w:r w:rsidRPr="00C033A4">
        <w:rPr>
          <w:rFonts w:hint="eastAsia"/>
          <w:sz w:val="24"/>
          <w:szCs w:val="24"/>
        </w:rPr>
        <w:t>晚上</w:t>
      </w:r>
      <w:r w:rsidRPr="00C033A4">
        <w:rPr>
          <w:rFonts w:hint="eastAsia"/>
          <w:sz w:val="24"/>
          <w:szCs w:val="24"/>
        </w:rPr>
        <w:t>10</w:t>
      </w:r>
      <w:r w:rsidRPr="00C033A4">
        <w:rPr>
          <w:rFonts w:hint="eastAsia"/>
          <w:sz w:val="24"/>
          <w:szCs w:val="24"/>
        </w:rPr>
        <w:t>点选课结束，</w:t>
      </w:r>
      <w:r w:rsidR="00FB2E5C">
        <w:rPr>
          <w:rFonts w:hint="eastAsia"/>
          <w:sz w:val="24"/>
          <w:szCs w:val="24"/>
        </w:rPr>
        <w:t>学生</w:t>
      </w:r>
      <w:r w:rsidRPr="00C033A4">
        <w:rPr>
          <w:rFonts w:hint="eastAsia"/>
          <w:sz w:val="24"/>
          <w:szCs w:val="24"/>
        </w:rPr>
        <w:t>在网上递交确认，</w:t>
      </w:r>
      <w:r w:rsidR="00814BC9">
        <w:rPr>
          <w:rFonts w:hint="eastAsia"/>
          <w:sz w:val="24"/>
          <w:szCs w:val="24"/>
        </w:rPr>
        <w:t>打印</w:t>
      </w:r>
      <w:r w:rsidR="00FB2E5C" w:rsidRPr="00C033A4">
        <w:rPr>
          <w:rFonts w:hint="eastAsia"/>
          <w:sz w:val="24"/>
          <w:szCs w:val="24"/>
        </w:rPr>
        <w:t>《浙江工商大学研究生个人学习计划》二份</w:t>
      </w:r>
      <w:r w:rsidR="00FB2E5C">
        <w:rPr>
          <w:rFonts w:hint="eastAsia"/>
          <w:sz w:val="24"/>
          <w:szCs w:val="24"/>
        </w:rPr>
        <w:t>（</w:t>
      </w:r>
      <w:r w:rsidR="00FB2E5C" w:rsidRPr="00C033A4">
        <w:rPr>
          <w:rFonts w:hint="eastAsia"/>
          <w:sz w:val="24"/>
          <w:szCs w:val="24"/>
        </w:rPr>
        <w:t>导师签字</w:t>
      </w:r>
      <w:r w:rsidR="00FB2E5C">
        <w:rPr>
          <w:rFonts w:hint="eastAsia"/>
          <w:sz w:val="24"/>
          <w:szCs w:val="24"/>
        </w:rPr>
        <w:t>）</w:t>
      </w:r>
      <w:r w:rsidR="00814BC9">
        <w:rPr>
          <w:rFonts w:hint="eastAsia"/>
          <w:sz w:val="24"/>
          <w:szCs w:val="24"/>
        </w:rPr>
        <w:t>，</w:t>
      </w:r>
      <w:r w:rsidRPr="00C033A4">
        <w:rPr>
          <w:rFonts w:hint="eastAsia"/>
          <w:sz w:val="24"/>
          <w:szCs w:val="24"/>
        </w:rPr>
        <w:t>于</w:t>
      </w:r>
      <w:r w:rsidRPr="00C033A4">
        <w:rPr>
          <w:rFonts w:hint="eastAsia"/>
          <w:sz w:val="24"/>
          <w:szCs w:val="24"/>
          <w:shd w:val="pct10" w:color="auto" w:fill="FFFFFF"/>
        </w:rPr>
        <w:t>10</w:t>
      </w:r>
      <w:r w:rsidRPr="00C033A4">
        <w:rPr>
          <w:rFonts w:hint="eastAsia"/>
          <w:sz w:val="24"/>
          <w:szCs w:val="24"/>
          <w:shd w:val="pct10" w:color="auto" w:fill="FFFFFF"/>
        </w:rPr>
        <w:t>月</w:t>
      </w:r>
      <w:r w:rsidRPr="00C033A4">
        <w:rPr>
          <w:rFonts w:hint="eastAsia"/>
          <w:sz w:val="24"/>
          <w:szCs w:val="24"/>
          <w:shd w:val="pct10" w:color="auto" w:fill="FFFFFF"/>
        </w:rPr>
        <w:t>21</w:t>
      </w:r>
      <w:r w:rsidRPr="00C033A4">
        <w:rPr>
          <w:rFonts w:hint="eastAsia"/>
          <w:sz w:val="24"/>
          <w:szCs w:val="24"/>
          <w:shd w:val="pct10" w:color="auto" w:fill="FFFFFF"/>
        </w:rPr>
        <w:t>日</w:t>
      </w:r>
      <w:r w:rsidRPr="00C033A4">
        <w:rPr>
          <w:rFonts w:hint="eastAsia"/>
          <w:sz w:val="24"/>
          <w:szCs w:val="24"/>
        </w:rPr>
        <w:t>前交学院研究生教学秘书（一份本人留存、一份交学院）。</w:t>
      </w:r>
    </w:p>
    <w:p w:rsidR="000E4A47" w:rsidRPr="00C033A4" w:rsidRDefault="00B32D64">
      <w:pPr>
        <w:rPr>
          <w:sz w:val="24"/>
          <w:szCs w:val="24"/>
        </w:rPr>
      </w:pPr>
      <w:r w:rsidRPr="00C033A4">
        <w:rPr>
          <w:rFonts w:hint="eastAsia"/>
          <w:b/>
          <w:sz w:val="24"/>
          <w:szCs w:val="24"/>
        </w:rPr>
        <w:t>（二）、</w:t>
      </w:r>
      <w:r w:rsidR="00F43279" w:rsidRPr="00C033A4">
        <w:rPr>
          <w:rFonts w:hint="eastAsia"/>
          <w:b/>
          <w:sz w:val="24"/>
          <w:szCs w:val="24"/>
        </w:rPr>
        <w:t>硕士</w:t>
      </w:r>
      <w:r w:rsidR="00F43279">
        <w:rPr>
          <w:rFonts w:hint="eastAsia"/>
          <w:b/>
          <w:sz w:val="24"/>
          <w:szCs w:val="24"/>
        </w:rPr>
        <w:t>、</w:t>
      </w:r>
      <w:r w:rsidRPr="00C033A4">
        <w:rPr>
          <w:rFonts w:hint="eastAsia"/>
          <w:b/>
          <w:sz w:val="24"/>
          <w:szCs w:val="24"/>
        </w:rPr>
        <w:t>博士都需在</w:t>
      </w:r>
      <w:r w:rsidRPr="00C033A4">
        <w:rPr>
          <w:b/>
          <w:sz w:val="24"/>
          <w:szCs w:val="24"/>
        </w:rPr>
        <w:t>9</w:t>
      </w:r>
      <w:r w:rsidRPr="00C033A4">
        <w:rPr>
          <w:rFonts w:hint="eastAsia"/>
          <w:b/>
          <w:sz w:val="24"/>
          <w:szCs w:val="24"/>
        </w:rPr>
        <w:t>月</w:t>
      </w:r>
      <w:r w:rsidRPr="00C033A4">
        <w:rPr>
          <w:rFonts w:hint="eastAsia"/>
          <w:b/>
          <w:sz w:val="24"/>
          <w:szCs w:val="24"/>
        </w:rPr>
        <w:t>3</w:t>
      </w:r>
      <w:r w:rsidRPr="00C033A4">
        <w:rPr>
          <w:b/>
          <w:sz w:val="24"/>
          <w:szCs w:val="24"/>
        </w:rPr>
        <w:t>0</w:t>
      </w:r>
      <w:r w:rsidRPr="00C033A4">
        <w:rPr>
          <w:rFonts w:hint="eastAsia"/>
          <w:b/>
          <w:sz w:val="24"/>
          <w:szCs w:val="24"/>
        </w:rPr>
        <w:t>日前</w:t>
      </w:r>
      <w:r w:rsidRPr="00C033A4">
        <w:rPr>
          <w:rFonts w:hint="eastAsia"/>
          <w:sz w:val="24"/>
          <w:szCs w:val="24"/>
        </w:rPr>
        <w:t>填完《研究生登记表》《研究生学籍表》，由各班班长收齐后</w:t>
      </w:r>
      <w:proofErr w:type="gramStart"/>
      <w:r w:rsidRPr="00C033A4">
        <w:rPr>
          <w:rFonts w:hint="eastAsia"/>
          <w:sz w:val="24"/>
          <w:szCs w:val="24"/>
        </w:rPr>
        <w:t>交培养</w:t>
      </w:r>
      <w:proofErr w:type="gramEnd"/>
      <w:r w:rsidRPr="00C033A4">
        <w:rPr>
          <w:rFonts w:hint="eastAsia"/>
          <w:sz w:val="24"/>
          <w:szCs w:val="24"/>
        </w:rPr>
        <w:t>学院研究生教学秘书（</w:t>
      </w:r>
      <w:r w:rsidRPr="00C033A4">
        <w:rPr>
          <w:rFonts w:hint="eastAsia"/>
          <w:b/>
          <w:sz w:val="24"/>
          <w:szCs w:val="24"/>
        </w:rPr>
        <w:t>原件各两份）</w:t>
      </w:r>
      <w:r w:rsidRPr="00C033A4">
        <w:rPr>
          <w:rFonts w:hint="eastAsia"/>
          <w:sz w:val="24"/>
          <w:szCs w:val="24"/>
        </w:rPr>
        <w:t>。表格请到研究生院网站</w:t>
      </w:r>
      <w:r w:rsidRPr="00C033A4">
        <w:rPr>
          <w:rFonts w:ascii="宋体" w:hAnsi="宋体" w:hint="eastAsia"/>
          <w:sz w:val="24"/>
          <w:szCs w:val="24"/>
        </w:rPr>
        <w:t>→</w:t>
      </w:r>
      <w:r w:rsidRPr="00C033A4">
        <w:rPr>
          <w:rFonts w:hint="eastAsia"/>
          <w:sz w:val="24"/>
          <w:szCs w:val="24"/>
        </w:rPr>
        <w:t>下载</w:t>
      </w:r>
      <w:r w:rsidR="008A6BD9">
        <w:rPr>
          <w:rFonts w:hint="eastAsia"/>
          <w:sz w:val="24"/>
          <w:szCs w:val="24"/>
        </w:rPr>
        <w:t>中心</w:t>
      </w:r>
      <w:r w:rsidRPr="00C033A4">
        <w:rPr>
          <w:rFonts w:ascii="宋体" w:hAnsi="宋体" w:hint="eastAsia"/>
          <w:sz w:val="24"/>
          <w:szCs w:val="24"/>
        </w:rPr>
        <w:t>→</w:t>
      </w:r>
      <w:r w:rsidR="008A6BD9">
        <w:rPr>
          <w:rFonts w:ascii="宋体" w:hAnsi="宋体" w:hint="eastAsia"/>
          <w:sz w:val="24"/>
          <w:szCs w:val="24"/>
        </w:rPr>
        <w:t>培养过程</w:t>
      </w:r>
      <w:r w:rsidR="008A6BD9" w:rsidRPr="00C033A4">
        <w:rPr>
          <w:rFonts w:ascii="宋体" w:hAnsi="宋体" w:hint="eastAsia"/>
          <w:sz w:val="24"/>
          <w:szCs w:val="24"/>
        </w:rPr>
        <w:t>→</w:t>
      </w:r>
      <w:r w:rsidR="008A6BD9" w:rsidRPr="00C033A4">
        <w:rPr>
          <w:rFonts w:hint="eastAsia"/>
          <w:sz w:val="24"/>
          <w:szCs w:val="24"/>
        </w:rPr>
        <w:t>下载</w:t>
      </w:r>
      <w:r w:rsidR="00653D45">
        <w:rPr>
          <w:rFonts w:hint="eastAsia"/>
          <w:sz w:val="24"/>
          <w:szCs w:val="24"/>
        </w:rPr>
        <w:t>博士、硕士表格</w:t>
      </w:r>
      <w:r w:rsidRPr="00C033A4">
        <w:rPr>
          <w:rFonts w:hint="eastAsia"/>
          <w:sz w:val="24"/>
          <w:szCs w:val="24"/>
        </w:rPr>
        <w:t>。</w:t>
      </w:r>
    </w:p>
    <w:p w:rsidR="000E4A47" w:rsidRPr="004D7191" w:rsidRDefault="00B32D64">
      <w:pPr>
        <w:rPr>
          <w:color w:val="00B0F0"/>
          <w:sz w:val="24"/>
          <w:szCs w:val="24"/>
        </w:rPr>
      </w:pPr>
      <w:r w:rsidRPr="00C033A4">
        <w:rPr>
          <w:rFonts w:hint="eastAsia"/>
          <w:b/>
          <w:sz w:val="24"/>
          <w:szCs w:val="24"/>
        </w:rPr>
        <w:t>（三）、跨学科（跨一级学科）</w:t>
      </w:r>
      <w:r w:rsidRPr="00C033A4">
        <w:rPr>
          <w:rFonts w:hint="eastAsia"/>
          <w:color w:val="00B0F0"/>
          <w:sz w:val="24"/>
          <w:szCs w:val="24"/>
        </w:rPr>
        <w:t>报考入学的硕士研究生，增选</w:t>
      </w:r>
      <w:r w:rsidRPr="00C033A4">
        <w:rPr>
          <w:rFonts w:hint="eastAsia"/>
          <w:color w:val="00B0F0"/>
          <w:sz w:val="24"/>
          <w:szCs w:val="24"/>
        </w:rPr>
        <w:t>2</w:t>
      </w:r>
      <w:r w:rsidRPr="00C033A4">
        <w:rPr>
          <w:rFonts w:hint="eastAsia"/>
          <w:color w:val="00B0F0"/>
          <w:sz w:val="24"/>
          <w:szCs w:val="24"/>
        </w:rPr>
        <w:t>门研究生课程</w:t>
      </w:r>
      <w:r w:rsidR="0099670C">
        <w:rPr>
          <w:rFonts w:hint="eastAsia"/>
          <w:color w:val="00B0F0"/>
          <w:sz w:val="24"/>
          <w:szCs w:val="24"/>
        </w:rPr>
        <w:t>；</w:t>
      </w:r>
      <w:r w:rsidR="004D7191" w:rsidRPr="004D7191">
        <w:rPr>
          <w:rFonts w:hint="eastAsia"/>
          <w:color w:val="00B0F0"/>
          <w:sz w:val="24"/>
          <w:szCs w:val="24"/>
        </w:rPr>
        <w:t>跨学科招收的博士生增选</w:t>
      </w:r>
      <w:r w:rsidR="004D7191" w:rsidRPr="004D7191">
        <w:rPr>
          <w:rFonts w:hint="eastAsia"/>
          <w:color w:val="00B0F0"/>
          <w:sz w:val="24"/>
          <w:szCs w:val="24"/>
        </w:rPr>
        <w:t>1</w:t>
      </w:r>
      <w:r w:rsidR="004D7191" w:rsidRPr="004D7191">
        <w:rPr>
          <w:rFonts w:hint="eastAsia"/>
          <w:color w:val="00B0F0"/>
          <w:sz w:val="24"/>
          <w:szCs w:val="24"/>
        </w:rPr>
        <w:t>门选修课</w:t>
      </w:r>
      <w:r w:rsidR="004D7191" w:rsidRPr="00C033A4">
        <w:rPr>
          <w:rFonts w:hint="eastAsia"/>
          <w:color w:val="00B0F0"/>
          <w:sz w:val="24"/>
          <w:szCs w:val="24"/>
        </w:rPr>
        <w:t>（跨学科情况在研究生培养系统学生基本信息中查询）</w:t>
      </w:r>
      <w:r w:rsidR="004D7191">
        <w:rPr>
          <w:rFonts w:hint="eastAsia"/>
          <w:color w:val="00B0F0"/>
          <w:sz w:val="24"/>
          <w:szCs w:val="24"/>
        </w:rPr>
        <w:t>。</w:t>
      </w:r>
    </w:p>
    <w:p w:rsidR="000E4A47" w:rsidRPr="00C033A4" w:rsidRDefault="00B32D64">
      <w:pPr>
        <w:rPr>
          <w:color w:val="00B050"/>
          <w:sz w:val="24"/>
          <w:szCs w:val="24"/>
        </w:rPr>
      </w:pPr>
      <w:r w:rsidRPr="00C033A4">
        <w:rPr>
          <w:rFonts w:hint="eastAsia"/>
          <w:b/>
          <w:sz w:val="24"/>
          <w:szCs w:val="24"/>
        </w:rPr>
        <w:t>（四）</w:t>
      </w:r>
      <w:r w:rsidRPr="00C033A4">
        <w:rPr>
          <w:rFonts w:hint="eastAsia"/>
          <w:sz w:val="24"/>
          <w:szCs w:val="24"/>
        </w:rPr>
        <w:t>、</w:t>
      </w:r>
      <w:r w:rsidRPr="00C033A4">
        <w:rPr>
          <w:rFonts w:hint="eastAsia"/>
          <w:b/>
          <w:sz w:val="24"/>
          <w:szCs w:val="24"/>
        </w:rPr>
        <w:t>授予学位的条件：</w:t>
      </w:r>
    </w:p>
    <w:p w:rsidR="000E4A47" w:rsidRPr="00C033A4" w:rsidRDefault="00B32D64" w:rsidP="00C033A4">
      <w:pPr>
        <w:ind w:firstLineChars="100" w:firstLine="240"/>
        <w:outlineLvl w:val="0"/>
        <w:rPr>
          <w:sz w:val="24"/>
          <w:szCs w:val="24"/>
        </w:rPr>
      </w:pPr>
      <w:r w:rsidRPr="00C033A4">
        <w:rPr>
          <w:sz w:val="24"/>
          <w:szCs w:val="24"/>
        </w:rPr>
        <w:t xml:space="preserve"> 1</w:t>
      </w:r>
      <w:r w:rsidRPr="00C033A4">
        <w:rPr>
          <w:rFonts w:hint="eastAsia"/>
          <w:sz w:val="24"/>
          <w:szCs w:val="24"/>
        </w:rPr>
        <w:t>．学位课成绩须达到或超过</w:t>
      </w:r>
      <w:r w:rsidRPr="00C033A4">
        <w:rPr>
          <w:sz w:val="24"/>
          <w:szCs w:val="24"/>
        </w:rPr>
        <w:t>70</w:t>
      </w:r>
      <w:r w:rsidRPr="00C033A4">
        <w:rPr>
          <w:rFonts w:hint="eastAsia"/>
          <w:sz w:val="24"/>
          <w:szCs w:val="24"/>
        </w:rPr>
        <w:t>分；</w:t>
      </w:r>
    </w:p>
    <w:p w:rsidR="001B2A32" w:rsidRDefault="00B32D64" w:rsidP="00C033A4">
      <w:pPr>
        <w:ind w:leftChars="102" w:left="1534" w:hangingChars="550" w:hanging="1320"/>
        <w:jc w:val="left"/>
        <w:rPr>
          <w:sz w:val="24"/>
          <w:szCs w:val="24"/>
        </w:rPr>
      </w:pPr>
      <w:r w:rsidRPr="00C033A4">
        <w:rPr>
          <w:sz w:val="24"/>
          <w:szCs w:val="24"/>
        </w:rPr>
        <w:t xml:space="preserve"> 2</w:t>
      </w:r>
      <w:r w:rsidRPr="00C033A4">
        <w:rPr>
          <w:rFonts w:hint="eastAsia"/>
          <w:sz w:val="24"/>
          <w:szCs w:val="24"/>
        </w:rPr>
        <w:t>．博士研究生毕业要获得相应学位，要发表与本学科相关的学术论文，具体</w:t>
      </w:r>
    </w:p>
    <w:p w:rsidR="000E4A47" w:rsidRPr="00C033A4" w:rsidRDefault="00B32D64" w:rsidP="00C033A4">
      <w:pPr>
        <w:ind w:leftChars="102" w:left="1534" w:hangingChars="550" w:hanging="1320"/>
        <w:jc w:val="left"/>
        <w:rPr>
          <w:sz w:val="24"/>
          <w:szCs w:val="24"/>
        </w:rPr>
      </w:pPr>
      <w:r w:rsidRPr="00C033A4">
        <w:rPr>
          <w:rFonts w:hint="eastAsia"/>
          <w:sz w:val="24"/>
          <w:szCs w:val="24"/>
        </w:rPr>
        <w:t>要求见</w:t>
      </w:r>
      <w:proofErr w:type="gramStart"/>
      <w:r w:rsidRPr="00C033A4">
        <w:rPr>
          <w:rFonts w:hint="eastAsia"/>
          <w:sz w:val="24"/>
          <w:szCs w:val="24"/>
        </w:rPr>
        <w:t>博士授位细则</w:t>
      </w:r>
      <w:proofErr w:type="gramEnd"/>
      <w:r w:rsidRPr="00C033A4">
        <w:rPr>
          <w:rFonts w:hint="eastAsia"/>
          <w:sz w:val="24"/>
          <w:szCs w:val="24"/>
        </w:rPr>
        <w:t>，硕士研究生是否要发表论文详见各学院相关规定。</w:t>
      </w:r>
    </w:p>
    <w:p w:rsidR="000E4A47" w:rsidRPr="00C033A4" w:rsidRDefault="00B32D64">
      <w:pPr>
        <w:rPr>
          <w:sz w:val="24"/>
          <w:szCs w:val="24"/>
        </w:rPr>
      </w:pPr>
      <w:r w:rsidRPr="00C033A4">
        <w:rPr>
          <w:rFonts w:hint="eastAsia"/>
          <w:b/>
          <w:sz w:val="24"/>
          <w:szCs w:val="24"/>
        </w:rPr>
        <w:t>（五）</w:t>
      </w:r>
      <w:r w:rsidRPr="00C033A4">
        <w:rPr>
          <w:rFonts w:hint="eastAsia"/>
          <w:sz w:val="24"/>
          <w:szCs w:val="24"/>
        </w:rPr>
        <w:t>、</w:t>
      </w:r>
      <w:r w:rsidRPr="00C033A4">
        <w:rPr>
          <w:rFonts w:hint="eastAsia"/>
          <w:b/>
          <w:sz w:val="24"/>
          <w:szCs w:val="24"/>
        </w:rPr>
        <w:t>《浙江工商大学研究生学籍管理规定》：</w:t>
      </w:r>
      <w:r w:rsidRPr="00C033A4">
        <w:rPr>
          <w:rFonts w:hint="eastAsia"/>
          <w:sz w:val="24"/>
          <w:szCs w:val="24"/>
        </w:rPr>
        <w:t>凡课程考试或考查不及格者（含学位课成绩不到</w:t>
      </w:r>
      <w:r w:rsidRPr="00C033A4">
        <w:rPr>
          <w:sz w:val="24"/>
          <w:szCs w:val="24"/>
        </w:rPr>
        <w:t>70</w:t>
      </w:r>
      <w:r w:rsidRPr="00C033A4">
        <w:rPr>
          <w:rFonts w:hint="eastAsia"/>
          <w:sz w:val="24"/>
          <w:szCs w:val="24"/>
        </w:rPr>
        <w:t>分者），在下学期开学初补考，补考不及格需重修。</w:t>
      </w:r>
      <w:r w:rsidRPr="00C033A4">
        <w:rPr>
          <w:sz w:val="24"/>
          <w:szCs w:val="24"/>
        </w:rPr>
        <w:t xml:space="preserve">           </w:t>
      </w:r>
    </w:p>
    <w:p w:rsidR="000E4A47" w:rsidRPr="00C033A4" w:rsidRDefault="00B32D64">
      <w:pPr>
        <w:tabs>
          <w:tab w:val="left" w:pos="885"/>
        </w:tabs>
        <w:spacing w:line="360" w:lineRule="auto"/>
        <w:rPr>
          <w:b/>
          <w:sz w:val="24"/>
          <w:szCs w:val="24"/>
        </w:rPr>
      </w:pPr>
      <w:r w:rsidRPr="00C033A4">
        <w:rPr>
          <w:rFonts w:hint="eastAsia"/>
          <w:b/>
          <w:sz w:val="24"/>
          <w:szCs w:val="24"/>
        </w:rPr>
        <w:t>（六）</w:t>
      </w:r>
      <w:r w:rsidRPr="00C033A4">
        <w:rPr>
          <w:rFonts w:hint="eastAsia"/>
          <w:sz w:val="24"/>
          <w:szCs w:val="24"/>
        </w:rPr>
        <w:t>、</w:t>
      </w:r>
      <w:r w:rsidRPr="00C033A4">
        <w:rPr>
          <w:rFonts w:hint="eastAsia"/>
          <w:b/>
          <w:sz w:val="24"/>
          <w:szCs w:val="24"/>
        </w:rPr>
        <w:t>硕士研究生申请免修英语课的条件：</w:t>
      </w:r>
    </w:p>
    <w:p w:rsidR="000E4A47" w:rsidRPr="00C033A4" w:rsidRDefault="00B32D64">
      <w:pPr>
        <w:tabs>
          <w:tab w:val="left" w:pos="885"/>
        </w:tabs>
        <w:ind w:leftChars="100" w:left="210"/>
        <w:rPr>
          <w:sz w:val="24"/>
          <w:szCs w:val="24"/>
        </w:rPr>
      </w:pPr>
      <w:r w:rsidRPr="00C033A4">
        <w:rPr>
          <w:rFonts w:hint="eastAsia"/>
          <w:sz w:val="24"/>
          <w:szCs w:val="24"/>
        </w:rPr>
        <w:t>1</w:t>
      </w:r>
      <w:r w:rsidRPr="00C033A4">
        <w:rPr>
          <w:rFonts w:hint="eastAsia"/>
          <w:sz w:val="24"/>
          <w:szCs w:val="24"/>
        </w:rPr>
        <w:t>．当年硕士研究生入学考试统考英语（一）单科成绩</w:t>
      </w:r>
      <w:r w:rsidRPr="00C033A4">
        <w:rPr>
          <w:rFonts w:hint="eastAsia"/>
          <w:sz w:val="24"/>
          <w:szCs w:val="24"/>
          <w:shd w:val="pct10" w:color="auto" w:fill="FFFFFF"/>
        </w:rPr>
        <w:t>7</w:t>
      </w:r>
      <w:r w:rsidR="0049351C">
        <w:rPr>
          <w:rFonts w:hint="eastAsia"/>
          <w:sz w:val="24"/>
          <w:szCs w:val="24"/>
          <w:shd w:val="pct10" w:color="auto" w:fill="FFFFFF"/>
        </w:rPr>
        <w:t>7</w:t>
      </w:r>
      <w:r w:rsidRPr="00C033A4">
        <w:rPr>
          <w:rFonts w:hint="eastAsia"/>
          <w:sz w:val="24"/>
          <w:szCs w:val="24"/>
        </w:rPr>
        <w:t>分以上（含</w:t>
      </w:r>
      <w:r w:rsidR="0049351C">
        <w:rPr>
          <w:rFonts w:hint="eastAsia"/>
          <w:sz w:val="24"/>
          <w:szCs w:val="24"/>
          <w:shd w:val="pct10" w:color="auto" w:fill="FFFFFF"/>
        </w:rPr>
        <w:t xml:space="preserve"> 77</w:t>
      </w:r>
      <w:r w:rsidRPr="00C033A4">
        <w:rPr>
          <w:rFonts w:hint="eastAsia"/>
          <w:sz w:val="24"/>
          <w:szCs w:val="24"/>
          <w:shd w:val="pct10" w:color="auto" w:fill="FFFFFF"/>
        </w:rPr>
        <w:t xml:space="preserve"> </w:t>
      </w:r>
      <w:r w:rsidRPr="00C033A4">
        <w:rPr>
          <w:rFonts w:hint="eastAsia"/>
          <w:sz w:val="24"/>
          <w:szCs w:val="24"/>
        </w:rPr>
        <w:t>分）；</w:t>
      </w:r>
      <w:r w:rsidR="00294C7E">
        <w:rPr>
          <w:rFonts w:hint="eastAsia"/>
          <w:sz w:val="24"/>
          <w:szCs w:val="24"/>
        </w:rPr>
        <w:t xml:space="preserve">   </w:t>
      </w:r>
      <w:r w:rsidR="00D12D14">
        <w:rPr>
          <w:rFonts w:hint="eastAsia"/>
          <w:sz w:val="24"/>
          <w:szCs w:val="24"/>
        </w:rPr>
        <w:t xml:space="preserve">  </w:t>
      </w:r>
      <w:r w:rsidRPr="00C033A4">
        <w:rPr>
          <w:rFonts w:hint="eastAsia"/>
          <w:sz w:val="24"/>
          <w:szCs w:val="24"/>
        </w:rPr>
        <w:t>或英语（二）单科成绩</w:t>
      </w:r>
      <w:r w:rsidR="0049351C">
        <w:rPr>
          <w:rFonts w:hint="eastAsia"/>
          <w:color w:val="0D0D0D"/>
          <w:sz w:val="24"/>
          <w:szCs w:val="24"/>
          <w:shd w:val="pct10" w:color="auto" w:fill="FFFFFF"/>
        </w:rPr>
        <w:t xml:space="preserve"> 81</w:t>
      </w:r>
      <w:r w:rsidRPr="00C033A4">
        <w:rPr>
          <w:rFonts w:hint="eastAsia"/>
          <w:color w:val="0D0D0D"/>
          <w:sz w:val="24"/>
          <w:szCs w:val="24"/>
          <w:shd w:val="pct10" w:color="auto" w:fill="FFFFFF"/>
        </w:rPr>
        <w:t xml:space="preserve"> </w:t>
      </w:r>
      <w:r w:rsidRPr="00C033A4">
        <w:rPr>
          <w:rFonts w:hint="eastAsia"/>
          <w:color w:val="0D0D0D"/>
          <w:sz w:val="24"/>
          <w:szCs w:val="24"/>
        </w:rPr>
        <w:t>分以上（含</w:t>
      </w:r>
      <w:r w:rsidR="0049351C">
        <w:rPr>
          <w:rFonts w:hint="eastAsia"/>
          <w:color w:val="0D0D0D"/>
          <w:sz w:val="24"/>
          <w:szCs w:val="24"/>
          <w:shd w:val="pct10" w:color="auto" w:fill="FFFFFF"/>
        </w:rPr>
        <w:t xml:space="preserve"> 81</w:t>
      </w:r>
      <w:r w:rsidRPr="00C033A4">
        <w:rPr>
          <w:rFonts w:hint="eastAsia"/>
          <w:color w:val="0D0D0D"/>
          <w:sz w:val="24"/>
          <w:szCs w:val="24"/>
          <w:shd w:val="pct10" w:color="auto" w:fill="FFFFFF"/>
        </w:rPr>
        <w:t xml:space="preserve"> </w:t>
      </w:r>
      <w:r w:rsidRPr="00C033A4">
        <w:rPr>
          <w:rFonts w:hint="eastAsia"/>
          <w:color w:val="0D0D0D"/>
          <w:sz w:val="24"/>
          <w:szCs w:val="24"/>
        </w:rPr>
        <w:t>分</w:t>
      </w:r>
      <w:r w:rsidR="00F141FC">
        <w:rPr>
          <w:rFonts w:hint="eastAsia"/>
          <w:color w:val="0D0D0D"/>
          <w:sz w:val="24"/>
          <w:szCs w:val="24"/>
        </w:rPr>
        <w:t>）；</w:t>
      </w:r>
    </w:p>
    <w:p w:rsidR="000E4A47" w:rsidRPr="00C033A4" w:rsidRDefault="00B32D64" w:rsidP="00C033A4">
      <w:pPr>
        <w:tabs>
          <w:tab w:val="left" w:pos="885"/>
        </w:tabs>
        <w:ind w:firstLineChars="100" w:firstLine="240"/>
        <w:outlineLvl w:val="0"/>
        <w:rPr>
          <w:sz w:val="24"/>
          <w:szCs w:val="24"/>
        </w:rPr>
      </w:pPr>
      <w:r w:rsidRPr="00C033A4">
        <w:rPr>
          <w:rFonts w:hint="eastAsia"/>
          <w:sz w:val="24"/>
          <w:szCs w:val="24"/>
        </w:rPr>
        <w:t>2</w:t>
      </w:r>
      <w:r w:rsidRPr="00C033A4">
        <w:rPr>
          <w:rFonts w:hint="eastAsia"/>
          <w:sz w:val="24"/>
          <w:szCs w:val="24"/>
        </w:rPr>
        <w:t>．</w:t>
      </w:r>
      <w:proofErr w:type="gramStart"/>
      <w:r w:rsidRPr="00C033A4">
        <w:rPr>
          <w:rFonts w:hint="eastAsia"/>
          <w:sz w:val="24"/>
          <w:szCs w:val="24"/>
        </w:rPr>
        <w:t>雅思</w:t>
      </w:r>
      <w:proofErr w:type="gramEnd"/>
      <w:r w:rsidRPr="00C033A4">
        <w:rPr>
          <w:sz w:val="24"/>
          <w:szCs w:val="24"/>
        </w:rPr>
        <w:t>6</w:t>
      </w:r>
      <w:r w:rsidR="008C62A4">
        <w:rPr>
          <w:rFonts w:hint="eastAsia"/>
          <w:sz w:val="24"/>
          <w:szCs w:val="24"/>
        </w:rPr>
        <w:t>.</w:t>
      </w:r>
      <w:r w:rsidRPr="00C033A4">
        <w:rPr>
          <w:rFonts w:hint="eastAsia"/>
          <w:sz w:val="24"/>
          <w:szCs w:val="24"/>
        </w:rPr>
        <w:t>5</w:t>
      </w:r>
      <w:r w:rsidRPr="00C033A4">
        <w:rPr>
          <w:rFonts w:hint="eastAsia"/>
          <w:sz w:val="24"/>
          <w:szCs w:val="24"/>
        </w:rPr>
        <w:t>分以上（含</w:t>
      </w:r>
      <w:r w:rsidRPr="00C033A4">
        <w:rPr>
          <w:sz w:val="24"/>
          <w:szCs w:val="24"/>
        </w:rPr>
        <w:t>6</w:t>
      </w:r>
      <w:r w:rsidRPr="00C033A4">
        <w:rPr>
          <w:rFonts w:hint="eastAsia"/>
          <w:sz w:val="24"/>
          <w:szCs w:val="24"/>
        </w:rPr>
        <w:t>.5</w:t>
      </w:r>
      <w:r w:rsidRPr="00C033A4">
        <w:rPr>
          <w:rFonts w:hint="eastAsia"/>
          <w:sz w:val="24"/>
          <w:szCs w:val="24"/>
        </w:rPr>
        <w:t>分）；</w:t>
      </w:r>
    </w:p>
    <w:p w:rsidR="000E4A47" w:rsidRPr="00C033A4" w:rsidRDefault="00B32D64" w:rsidP="00C033A4">
      <w:pPr>
        <w:tabs>
          <w:tab w:val="left" w:pos="885"/>
        </w:tabs>
        <w:ind w:firstLineChars="100" w:firstLine="240"/>
        <w:rPr>
          <w:sz w:val="24"/>
          <w:szCs w:val="24"/>
        </w:rPr>
      </w:pPr>
      <w:r w:rsidRPr="00C033A4">
        <w:rPr>
          <w:rFonts w:hint="eastAsia"/>
          <w:sz w:val="24"/>
          <w:szCs w:val="24"/>
        </w:rPr>
        <w:t>3</w:t>
      </w:r>
      <w:r w:rsidRPr="00C033A4">
        <w:rPr>
          <w:rFonts w:hint="eastAsia"/>
          <w:sz w:val="24"/>
          <w:szCs w:val="24"/>
        </w:rPr>
        <w:t>．新托福</w:t>
      </w:r>
      <w:r w:rsidRPr="00C033A4">
        <w:rPr>
          <w:sz w:val="24"/>
          <w:szCs w:val="24"/>
        </w:rPr>
        <w:t>90</w:t>
      </w:r>
      <w:r w:rsidRPr="00C033A4">
        <w:rPr>
          <w:rFonts w:hint="eastAsia"/>
          <w:sz w:val="24"/>
          <w:szCs w:val="24"/>
        </w:rPr>
        <w:t>分以上（含</w:t>
      </w:r>
      <w:r w:rsidRPr="00C033A4">
        <w:rPr>
          <w:sz w:val="24"/>
          <w:szCs w:val="24"/>
        </w:rPr>
        <w:t>90</w:t>
      </w:r>
      <w:r w:rsidRPr="00C033A4">
        <w:rPr>
          <w:rFonts w:hint="eastAsia"/>
          <w:sz w:val="24"/>
          <w:szCs w:val="24"/>
        </w:rPr>
        <w:t>分）</w:t>
      </w:r>
      <w:r w:rsidR="00F141FC">
        <w:rPr>
          <w:rFonts w:hint="eastAsia"/>
          <w:sz w:val="24"/>
          <w:szCs w:val="24"/>
        </w:rPr>
        <w:t>；</w:t>
      </w:r>
    </w:p>
    <w:p w:rsidR="000E4A47" w:rsidRPr="00C033A4" w:rsidRDefault="00B32D64" w:rsidP="00C033A4">
      <w:pPr>
        <w:tabs>
          <w:tab w:val="left" w:pos="885"/>
        </w:tabs>
        <w:ind w:firstLineChars="100" w:firstLine="240"/>
        <w:rPr>
          <w:sz w:val="24"/>
          <w:szCs w:val="24"/>
        </w:rPr>
      </w:pPr>
      <w:r w:rsidRPr="00C033A4">
        <w:rPr>
          <w:rFonts w:hint="eastAsia"/>
          <w:sz w:val="24"/>
          <w:szCs w:val="24"/>
        </w:rPr>
        <w:t>4</w:t>
      </w:r>
      <w:r w:rsidRPr="00C033A4">
        <w:rPr>
          <w:rFonts w:hint="eastAsia"/>
          <w:sz w:val="24"/>
          <w:szCs w:val="24"/>
        </w:rPr>
        <w:t>．全国英语专业</w:t>
      </w:r>
      <w:r w:rsidRPr="00C033A4">
        <w:rPr>
          <w:sz w:val="24"/>
          <w:szCs w:val="24"/>
        </w:rPr>
        <w:t>8</w:t>
      </w:r>
      <w:r w:rsidRPr="00C033A4">
        <w:rPr>
          <w:rFonts w:hint="eastAsia"/>
          <w:sz w:val="24"/>
          <w:szCs w:val="24"/>
        </w:rPr>
        <w:t>级考试通过者。</w:t>
      </w:r>
    </w:p>
    <w:p w:rsidR="000E4A47" w:rsidRPr="00C033A4" w:rsidRDefault="00B32D64" w:rsidP="00C033A4">
      <w:pPr>
        <w:tabs>
          <w:tab w:val="left" w:pos="885"/>
        </w:tabs>
        <w:ind w:left="480" w:hangingChars="200" w:hanging="480"/>
        <w:rPr>
          <w:color w:val="FF0000"/>
          <w:sz w:val="24"/>
          <w:szCs w:val="24"/>
        </w:rPr>
      </w:pPr>
      <w:r w:rsidRPr="00C033A4">
        <w:rPr>
          <w:rFonts w:hint="eastAsia"/>
          <w:sz w:val="24"/>
          <w:szCs w:val="24"/>
        </w:rPr>
        <w:t xml:space="preserve">    </w:t>
      </w:r>
      <w:r w:rsidRPr="00C033A4">
        <w:rPr>
          <w:rFonts w:hint="eastAsia"/>
          <w:sz w:val="24"/>
          <w:szCs w:val="24"/>
        </w:rPr>
        <w:t>近两年内具有以上条件之一者，可以申请免修硕士研究生英语课，在开学两周内（</w:t>
      </w:r>
      <w:r w:rsidRPr="00C033A4">
        <w:rPr>
          <w:rFonts w:hint="eastAsia"/>
          <w:sz w:val="24"/>
          <w:szCs w:val="24"/>
        </w:rPr>
        <w:t>9</w:t>
      </w:r>
      <w:r w:rsidRPr="00C033A4">
        <w:rPr>
          <w:rFonts w:hint="eastAsia"/>
          <w:sz w:val="24"/>
          <w:szCs w:val="24"/>
        </w:rPr>
        <w:t>月</w:t>
      </w:r>
      <w:r w:rsidRPr="00C033A4">
        <w:rPr>
          <w:rFonts w:hint="eastAsia"/>
          <w:sz w:val="24"/>
          <w:szCs w:val="24"/>
        </w:rPr>
        <w:t>30</w:t>
      </w:r>
      <w:r w:rsidRPr="00C033A4">
        <w:rPr>
          <w:rFonts w:hint="eastAsia"/>
          <w:sz w:val="24"/>
          <w:szCs w:val="24"/>
        </w:rPr>
        <w:t>日）在“</w:t>
      </w:r>
      <w:r w:rsidRPr="00C033A4">
        <w:rPr>
          <w:rFonts w:hint="eastAsia"/>
          <w:b/>
          <w:sz w:val="24"/>
          <w:szCs w:val="24"/>
        </w:rPr>
        <w:t>研究生教育综合管理信息系统”</w:t>
      </w:r>
      <w:r w:rsidRPr="00C033A4">
        <w:rPr>
          <w:rFonts w:hint="eastAsia"/>
          <w:sz w:val="24"/>
          <w:szCs w:val="24"/>
        </w:rPr>
        <w:t>完成操作。操作步骤：点“我的课程”</w:t>
      </w:r>
      <w:r w:rsidRPr="00C033A4">
        <w:rPr>
          <w:rFonts w:hint="eastAsia"/>
          <w:sz w:val="24"/>
          <w:szCs w:val="24"/>
        </w:rPr>
        <w:t>---</w:t>
      </w:r>
      <w:r w:rsidRPr="00C033A4">
        <w:rPr>
          <w:rFonts w:hint="eastAsia"/>
          <w:sz w:val="24"/>
          <w:szCs w:val="24"/>
        </w:rPr>
        <w:t>先将英语（一）或英语（专硕）点“退换课”，</w:t>
      </w:r>
      <w:proofErr w:type="gramStart"/>
      <w:r w:rsidRPr="00C033A4">
        <w:rPr>
          <w:rFonts w:hint="eastAsia"/>
          <w:sz w:val="24"/>
          <w:szCs w:val="24"/>
        </w:rPr>
        <w:t>退课成功</w:t>
      </w:r>
      <w:proofErr w:type="gramEnd"/>
      <w:r w:rsidRPr="00C033A4">
        <w:rPr>
          <w:rFonts w:hint="eastAsia"/>
          <w:sz w:val="24"/>
          <w:szCs w:val="24"/>
        </w:rPr>
        <w:t>后</w:t>
      </w:r>
      <w:r w:rsidRPr="00C033A4">
        <w:rPr>
          <w:rFonts w:hint="eastAsia"/>
          <w:sz w:val="24"/>
          <w:szCs w:val="24"/>
        </w:rPr>
        <w:t>---</w:t>
      </w:r>
      <w:r w:rsidRPr="00C033A4">
        <w:rPr>
          <w:rFonts w:hint="eastAsia"/>
          <w:sz w:val="24"/>
          <w:szCs w:val="24"/>
        </w:rPr>
        <w:t>点“外语免修”，填写</w:t>
      </w:r>
      <w:r w:rsidRPr="00C033A4">
        <w:rPr>
          <w:rFonts w:hint="eastAsia"/>
          <w:sz w:val="24"/>
          <w:szCs w:val="24"/>
        </w:rPr>
        <w:t>*</w:t>
      </w:r>
      <w:r w:rsidRPr="00C033A4">
        <w:rPr>
          <w:rFonts w:hint="eastAsia"/>
          <w:sz w:val="24"/>
          <w:szCs w:val="24"/>
        </w:rPr>
        <w:t>项，点“选择课程”：将</w:t>
      </w:r>
      <w:r w:rsidR="00864DF0">
        <w:rPr>
          <w:rFonts w:hint="eastAsia"/>
          <w:sz w:val="24"/>
          <w:szCs w:val="24"/>
        </w:rPr>
        <w:t>计划内的</w:t>
      </w:r>
      <w:r w:rsidRPr="00C033A4">
        <w:rPr>
          <w:rFonts w:hint="eastAsia"/>
          <w:sz w:val="24"/>
          <w:szCs w:val="24"/>
        </w:rPr>
        <w:t>英语（一）和英语（二）或英语（专硕）添加到免修课程中</w:t>
      </w:r>
      <w:r w:rsidRPr="00C033A4">
        <w:rPr>
          <w:rFonts w:hint="eastAsia"/>
          <w:sz w:val="24"/>
          <w:szCs w:val="24"/>
        </w:rPr>
        <w:t>-----</w:t>
      </w:r>
      <w:r w:rsidRPr="00C033A4">
        <w:rPr>
          <w:rFonts w:hint="eastAsia"/>
          <w:sz w:val="24"/>
          <w:szCs w:val="24"/>
        </w:rPr>
        <w:t>提交申请即可</w:t>
      </w:r>
      <w:r w:rsidR="00023859">
        <w:rPr>
          <w:rFonts w:hint="eastAsia"/>
          <w:sz w:val="24"/>
          <w:szCs w:val="24"/>
        </w:rPr>
        <w:t>(</w:t>
      </w:r>
      <w:r w:rsidR="00023859">
        <w:rPr>
          <w:rFonts w:hint="eastAsia"/>
          <w:sz w:val="24"/>
          <w:szCs w:val="24"/>
        </w:rPr>
        <w:t>注：只修《英语（一）》只需添加《英语（一）》</w:t>
      </w:r>
      <w:r w:rsidR="00023859">
        <w:rPr>
          <w:rFonts w:hint="eastAsia"/>
          <w:sz w:val="24"/>
          <w:szCs w:val="24"/>
        </w:rPr>
        <w:t>)</w:t>
      </w:r>
      <w:r w:rsidRPr="00C033A4">
        <w:rPr>
          <w:rFonts w:hint="eastAsia"/>
          <w:sz w:val="24"/>
          <w:szCs w:val="24"/>
        </w:rPr>
        <w:t>。等学院审核</w:t>
      </w:r>
      <w:r w:rsidRPr="00C033A4">
        <w:rPr>
          <w:rFonts w:hint="eastAsia"/>
          <w:sz w:val="24"/>
          <w:szCs w:val="24"/>
        </w:rPr>
        <w:t>----</w:t>
      </w:r>
      <w:r w:rsidRPr="00C033A4">
        <w:rPr>
          <w:rFonts w:hint="eastAsia"/>
          <w:sz w:val="24"/>
          <w:szCs w:val="24"/>
        </w:rPr>
        <w:t>研究生院审核后。</w:t>
      </w:r>
      <w:r w:rsidRPr="00C033A4">
        <w:rPr>
          <w:rFonts w:hint="eastAsia"/>
          <w:color w:val="FF0000"/>
          <w:sz w:val="24"/>
          <w:szCs w:val="24"/>
        </w:rPr>
        <w:t>英语免修申请成功，成绩计</w:t>
      </w:r>
      <w:r w:rsidRPr="00C033A4">
        <w:rPr>
          <w:rFonts w:hint="eastAsia"/>
          <w:color w:val="FF0000"/>
          <w:sz w:val="24"/>
          <w:szCs w:val="24"/>
        </w:rPr>
        <w:t>75</w:t>
      </w:r>
      <w:r w:rsidR="00866093">
        <w:rPr>
          <w:rFonts w:hint="eastAsia"/>
          <w:color w:val="FF0000"/>
          <w:sz w:val="24"/>
          <w:szCs w:val="24"/>
        </w:rPr>
        <w:t>分。</w:t>
      </w:r>
      <w:r w:rsidR="00866093" w:rsidRPr="00C033A4">
        <w:rPr>
          <w:color w:val="FF0000"/>
          <w:sz w:val="24"/>
          <w:szCs w:val="24"/>
        </w:rPr>
        <w:t xml:space="preserve"> </w:t>
      </w:r>
    </w:p>
    <w:p w:rsidR="000E4A47" w:rsidRPr="00C033A4" w:rsidRDefault="00B32D64">
      <w:pPr>
        <w:rPr>
          <w:b/>
          <w:sz w:val="24"/>
          <w:szCs w:val="24"/>
        </w:rPr>
      </w:pPr>
      <w:r w:rsidRPr="00C033A4">
        <w:rPr>
          <w:rFonts w:hint="eastAsia"/>
          <w:b/>
          <w:sz w:val="24"/>
          <w:szCs w:val="24"/>
        </w:rPr>
        <w:t>（七）、博士研究生申请英语</w:t>
      </w:r>
      <w:proofErr w:type="gramStart"/>
      <w:r w:rsidRPr="00C033A4">
        <w:rPr>
          <w:rFonts w:hint="eastAsia"/>
          <w:b/>
          <w:sz w:val="24"/>
          <w:szCs w:val="24"/>
        </w:rPr>
        <w:t>课免听</w:t>
      </w:r>
      <w:proofErr w:type="gramEnd"/>
      <w:r w:rsidRPr="00C033A4">
        <w:rPr>
          <w:rFonts w:hint="eastAsia"/>
          <w:b/>
          <w:sz w:val="24"/>
          <w:szCs w:val="24"/>
        </w:rPr>
        <w:t>不免考的条件：</w:t>
      </w:r>
    </w:p>
    <w:p w:rsidR="000E4A47" w:rsidRPr="00C033A4" w:rsidRDefault="00B32D64" w:rsidP="00C033A4">
      <w:pPr>
        <w:ind w:firstLineChars="100" w:firstLine="240"/>
        <w:rPr>
          <w:sz w:val="24"/>
          <w:szCs w:val="24"/>
        </w:rPr>
      </w:pPr>
      <w:r w:rsidRPr="00C033A4">
        <w:rPr>
          <w:rFonts w:hint="eastAsia"/>
          <w:sz w:val="24"/>
          <w:szCs w:val="24"/>
        </w:rPr>
        <w:t>1</w:t>
      </w:r>
      <w:r w:rsidRPr="00C033A4">
        <w:rPr>
          <w:rFonts w:hint="eastAsia"/>
          <w:sz w:val="24"/>
          <w:szCs w:val="24"/>
        </w:rPr>
        <w:t>．近</w:t>
      </w:r>
      <w:r w:rsidRPr="00C033A4">
        <w:rPr>
          <w:rFonts w:hint="eastAsia"/>
          <w:sz w:val="24"/>
          <w:szCs w:val="24"/>
        </w:rPr>
        <w:t>4</w:t>
      </w:r>
      <w:r w:rsidRPr="00C033A4">
        <w:rPr>
          <w:rFonts w:hint="eastAsia"/>
          <w:sz w:val="24"/>
          <w:szCs w:val="24"/>
        </w:rPr>
        <w:t>年全国英语专业</w:t>
      </w:r>
      <w:r w:rsidRPr="00C033A4">
        <w:rPr>
          <w:sz w:val="24"/>
          <w:szCs w:val="24"/>
        </w:rPr>
        <w:t>8</w:t>
      </w:r>
      <w:r w:rsidR="00952A7C">
        <w:rPr>
          <w:rFonts w:hint="eastAsia"/>
          <w:sz w:val="24"/>
          <w:szCs w:val="24"/>
        </w:rPr>
        <w:t>级考试通过者；</w:t>
      </w:r>
    </w:p>
    <w:p w:rsidR="000E4A47" w:rsidRPr="00C033A4" w:rsidRDefault="001E6722" w:rsidP="00C033A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 w:rsidR="00B32D64" w:rsidRPr="00C033A4">
        <w:rPr>
          <w:rFonts w:hint="eastAsia"/>
          <w:sz w:val="24"/>
          <w:szCs w:val="24"/>
        </w:rPr>
        <w:t>．近</w:t>
      </w:r>
      <w:r w:rsidR="00B32D64" w:rsidRPr="00C033A4">
        <w:rPr>
          <w:rFonts w:hint="eastAsia"/>
          <w:sz w:val="24"/>
          <w:szCs w:val="24"/>
        </w:rPr>
        <w:t>4</w:t>
      </w:r>
      <w:r w:rsidR="00B32D64" w:rsidRPr="00C033A4">
        <w:rPr>
          <w:rFonts w:hint="eastAsia"/>
          <w:sz w:val="24"/>
          <w:szCs w:val="24"/>
        </w:rPr>
        <w:t>年通过</w:t>
      </w:r>
      <w:proofErr w:type="gramStart"/>
      <w:r w:rsidR="00B32D64" w:rsidRPr="00C033A4">
        <w:rPr>
          <w:rFonts w:hint="eastAsia"/>
          <w:sz w:val="24"/>
          <w:szCs w:val="24"/>
        </w:rPr>
        <w:t>雅思考试</w:t>
      </w:r>
      <w:proofErr w:type="gramEnd"/>
      <w:r w:rsidR="00B32D64" w:rsidRPr="00C033A4">
        <w:rPr>
          <w:sz w:val="24"/>
          <w:szCs w:val="24"/>
        </w:rPr>
        <w:t>6</w:t>
      </w:r>
      <w:r w:rsidR="00B32D64" w:rsidRPr="00C033A4">
        <w:rPr>
          <w:rFonts w:hint="eastAsia"/>
          <w:sz w:val="24"/>
          <w:szCs w:val="24"/>
        </w:rPr>
        <w:t>.5</w:t>
      </w:r>
      <w:r w:rsidR="00B32D64" w:rsidRPr="00C033A4">
        <w:rPr>
          <w:rFonts w:hint="eastAsia"/>
          <w:sz w:val="24"/>
          <w:szCs w:val="24"/>
        </w:rPr>
        <w:t>分以上者（含</w:t>
      </w:r>
      <w:r w:rsidR="00B32D64" w:rsidRPr="00C033A4">
        <w:rPr>
          <w:rFonts w:hint="eastAsia"/>
          <w:sz w:val="24"/>
          <w:szCs w:val="24"/>
        </w:rPr>
        <w:t>6.</w:t>
      </w:r>
      <w:r w:rsidR="00B32D64" w:rsidRPr="00C033A4">
        <w:rPr>
          <w:sz w:val="24"/>
          <w:szCs w:val="24"/>
        </w:rPr>
        <w:t>5</w:t>
      </w:r>
      <w:r w:rsidR="00952A7C">
        <w:rPr>
          <w:rFonts w:hint="eastAsia"/>
          <w:sz w:val="24"/>
          <w:szCs w:val="24"/>
        </w:rPr>
        <w:t>分）；</w:t>
      </w:r>
    </w:p>
    <w:p w:rsidR="000E4A47" w:rsidRPr="00C033A4" w:rsidRDefault="001E6722" w:rsidP="00C033A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3</w:t>
      </w:r>
      <w:r w:rsidR="00B32D64" w:rsidRPr="00C033A4">
        <w:rPr>
          <w:rFonts w:hint="eastAsia"/>
          <w:sz w:val="24"/>
          <w:szCs w:val="24"/>
        </w:rPr>
        <w:t>．近</w:t>
      </w:r>
      <w:r w:rsidR="00B32D64" w:rsidRPr="00C033A4">
        <w:rPr>
          <w:rFonts w:hint="eastAsia"/>
          <w:sz w:val="24"/>
          <w:szCs w:val="24"/>
        </w:rPr>
        <w:t>4</w:t>
      </w:r>
      <w:r w:rsidR="00B32D64" w:rsidRPr="00C033A4">
        <w:rPr>
          <w:rFonts w:hint="eastAsia"/>
          <w:sz w:val="24"/>
          <w:szCs w:val="24"/>
        </w:rPr>
        <w:t>年通过托福考试</w:t>
      </w:r>
      <w:r w:rsidR="00B32D64" w:rsidRPr="00C033A4">
        <w:rPr>
          <w:rFonts w:hint="eastAsia"/>
          <w:sz w:val="24"/>
          <w:szCs w:val="24"/>
        </w:rPr>
        <w:t>90</w:t>
      </w:r>
      <w:r w:rsidR="00B32D64" w:rsidRPr="00C033A4">
        <w:rPr>
          <w:rFonts w:hint="eastAsia"/>
          <w:sz w:val="24"/>
          <w:szCs w:val="24"/>
        </w:rPr>
        <w:t>分以上者（含</w:t>
      </w:r>
      <w:r w:rsidR="00B32D64" w:rsidRPr="00C033A4">
        <w:rPr>
          <w:rFonts w:hint="eastAsia"/>
          <w:sz w:val="24"/>
          <w:szCs w:val="24"/>
        </w:rPr>
        <w:t>90</w:t>
      </w:r>
      <w:r w:rsidR="00952A7C">
        <w:rPr>
          <w:rFonts w:hint="eastAsia"/>
          <w:sz w:val="24"/>
          <w:szCs w:val="24"/>
        </w:rPr>
        <w:t>分）；</w:t>
      </w:r>
    </w:p>
    <w:p w:rsidR="000E4A47" w:rsidRPr="00C033A4" w:rsidRDefault="001E6722" w:rsidP="00C033A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952A7C">
        <w:rPr>
          <w:rFonts w:hint="eastAsia"/>
          <w:sz w:val="24"/>
          <w:szCs w:val="24"/>
        </w:rPr>
        <w:t>．持有在英语国家获得的硕士学位者；</w:t>
      </w:r>
    </w:p>
    <w:p w:rsidR="000E4A47" w:rsidRPr="00C033A4" w:rsidRDefault="001E6722" w:rsidP="00C033A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 w:rsidR="00B32D64" w:rsidRPr="00C033A4">
        <w:rPr>
          <w:rFonts w:hint="eastAsia"/>
          <w:sz w:val="24"/>
          <w:szCs w:val="24"/>
        </w:rPr>
        <w:t>．近</w:t>
      </w:r>
      <w:r w:rsidR="00B32D64" w:rsidRPr="00C033A4">
        <w:rPr>
          <w:rFonts w:hint="eastAsia"/>
          <w:sz w:val="24"/>
          <w:szCs w:val="24"/>
        </w:rPr>
        <w:t>3</w:t>
      </w:r>
      <w:r w:rsidR="00B32D64" w:rsidRPr="00C033A4">
        <w:rPr>
          <w:rFonts w:hint="eastAsia"/>
          <w:sz w:val="24"/>
          <w:szCs w:val="24"/>
        </w:rPr>
        <w:t>年在</w:t>
      </w:r>
      <w:proofErr w:type="gramStart"/>
      <w:r w:rsidR="00B32D64" w:rsidRPr="00C033A4">
        <w:rPr>
          <w:rFonts w:hint="eastAsia"/>
          <w:sz w:val="24"/>
          <w:szCs w:val="24"/>
        </w:rPr>
        <w:t>英语国</w:t>
      </w:r>
      <w:proofErr w:type="gramEnd"/>
      <w:r w:rsidR="00B32D64" w:rsidRPr="00C033A4">
        <w:rPr>
          <w:rFonts w:hint="eastAsia"/>
          <w:sz w:val="24"/>
          <w:szCs w:val="24"/>
        </w:rPr>
        <w:t>家访学一年以上者。</w:t>
      </w:r>
    </w:p>
    <w:p w:rsidR="000E4A47" w:rsidRPr="00C033A4" w:rsidRDefault="00B32D64" w:rsidP="00C033A4">
      <w:pPr>
        <w:tabs>
          <w:tab w:val="left" w:pos="885"/>
        </w:tabs>
        <w:ind w:leftChars="228" w:left="479" w:firstLineChars="100" w:firstLine="240"/>
        <w:rPr>
          <w:b/>
          <w:sz w:val="24"/>
          <w:szCs w:val="24"/>
        </w:rPr>
      </w:pPr>
      <w:r w:rsidRPr="00C033A4">
        <w:rPr>
          <w:rFonts w:hint="eastAsia"/>
          <w:sz w:val="24"/>
          <w:szCs w:val="24"/>
        </w:rPr>
        <w:t>凡符合以上情况之一的博士生可以向研究生院</w:t>
      </w:r>
      <w:proofErr w:type="gramStart"/>
      <w:r w:rsidRPr="00C033A4">
        <w:rPr>
          <w:rFonts w:hint="eastAsia"/>
          <w:sz w:val="24"/>
          <w:szCs w:val="24"/>
        </w:rPr>
        <w:t>申请免听不免</w:t>
      </w:r>
      <w:proofErr w:type="gramEnd"/>
      <w:r w:rsidRPr="00C033A4">
        <w:rPr>
          <w:rFonts w:hint="eastAsia"/>
          <w:sz w:val="24"/>
          <w:szCs w:val="24"/>
        </w:rPr>
        <w:t>考的资格。</w:t>
      </w:r>
      <w:r w:rsidRPr="00C033A4">
        <w:rPr>
          <w:rFonts w:hint="eastAsia"/>
          <w:sz w:val="24"/>
          <w:szCs w:val="24"/>
        </w:rPr>
        <w:t>9</w:t>
      </w:r>
      <w:r w:rsidRPr="00C033A4">
        <w:rPr>
          <w:rFonts w:hint="eastAsia"/>
          <w:sz w:val="24"/>
          <w:szCs w:val="24"/>
        </w:rPr>
        <w:t>月</w:t>
      </w:r>
      <w:r w:rsidRPr="00C033A4">
        <w:rPr>
          <w:rFonts w:hint="eastAsia"/>
          <w:sz w:val="24"/>
          <w:szCs w:val="24"/>
        </w:rPr>
        <w:t>30</w:t>
      </w:r>
      <w:r w:rsidRPr="00C033A4">
        <w:rPr>
          <w:rFonts w:hint="eastAsia"/>
          <w:sz w:val="24"/>
          <w:szCs w:val="24"/>
        </w:rPr>
        <w:t>日上交英语免修申请表格及证明材料（原件和复印件）</w:t>
      </w:r>
      <w:proofErr w:type="gramStart"/>
      <w:r w:rsidRPr="00C033A4">
        <w:rPr>
          <w:rFonts w:hint="eastAsia"/>
          <w:sz w:val="24"/>
          <w:szCs w:val="24"/>
        </w:rPr>
        <w:t>至培养办</w:t>
      </w:r>
      <w:proofErr w:type="gramEnd"/>
      <w:r w:rsidRPr="00C033A4">
        <w:rPr>
          <w:rFonts w:hint="eastAsia"/>
          <w:sz w:val="24"/>
          <w:szCs w:val="24"/>
        </w:rPr>
        <w:t>。</w:t>
      </w:r>
    </w:p>
    <w:p w:rsidR="000E4A47" w:rsidRPr="00C033A4" w:rsidRDefault="00B32D64" w:rsidP="00C033A4">
      <w:pPr>
        <w:ind w:left="241" w:hangingChars="100" w:hanging="241"/>
        <w:rPr>
          <w:sz w:val="24"/>
          <w:szCs w:val="24"/>
        </w:rPr>
      </w:pPr>
      <w:r w:rsidRPr="00C033A4">
        <w:rPr>
          <w:rFonts w:hint="eastAsia"/>
          <w:b/>
          <w:sz w:val="24"/>
          <w:szCs w:val="24"/>
        </w:rPr>
        <w:t>（八）</w:t>
      </w:r>
      <w:r w:rsidRPr="00C033A4">
        <w:rPr>
          <w:rFonts w:hint="eastAsia"/>
          <w:sz w:val="24"/>
          <w:szCs w:val="24"/>
        </w:rPr>
        <w:t>、</w:t>
      </w:r>
      <w:r w:rsidRPr="00C033A4">
        <w:rPr>
          <w:rFonts w:hint="eastAsia"/>
          <w:b/>
          <w:sz w:val="24"/>
          <w:szCs w:val="24"/>
        </w:rPr>
        <w:t>研究生在学期间需遵守《浙江工商大学考场纪律规定》</w:t>
      </w:r>
      <w:r w:rsidRPr="00C033A4">
        <w:rPr>
          <w:rFonts w:hint="eastAsia"/>
          <w:sz w:val="24"/>
          <w:szCs w:val="24"/>
        </w:rPr>
        <w:t>，违反考场纪律者，该课程成绩计为零分，经教育表现较好，在毕业前对该课程予以重修机会。所选课程未办理</w:t>
      </w:r>
      <w:proofErr w:type="gramStart"/>
      <w:r w:rsidRPr="00C033A4">
        <w:rPr>
          <w:rFonts w:hint="eastAsia"/>
          <w:sz w:val="24"/>
          <w:szCs w:val="24"/>
        </w:rPr>
        <w:t>退选手续</w:t>
      </w:r>
      <w:proofErr w:type="gramEnd"/>
      <w:r w:rsidRPr="00C033A4">
        <w:rPr>
          <w:rFonts w:hint="eastAsia"/>
          <w:sz w:val="24"/>
          <w:szCs w:val="24"/>
        </w:rPr>
        <w:t>，又无故不参加考试者，作零分处理，并不得补考。</w:t>
      </w:r>
    </w:p>
    <w:p w:rsidR="000E4A47" w:rsidRPr="00C033A4" w:rsidRDefault="00B32D64" w:rsidP="00C033A4">
      <w:pPr>
        <w:ind w:left="241" w:hangingChars="100" w:hanging="241"/>
        <w:rPr>
          <w:color w:val="FF0000"/>
          <w:sz w:val="24"/>
          <w:szCs w:val="24"/>
        </w:rPr>
      </w:pPr>
      <w:r w:rsidRPr="00C033A4">
        <w:rPr>
          <w:rFonts w:hint="eastAsia"/>
          <w:b/>
          <w:sz w:val="24"/>
          <w:szCs w:val="24"/>
        </w:rPr>
        <w:t>（九）</w:t>
      </w:r>
      <w:r w:rsidRPr="00C033A4">
        <w:rPr>
          <w:rFonts w:hint="eastAsia"/>
          <w:sz w:val="24"/>
          <w:szCs w:val="24"/>
        </w:rPr>
        <w:t>、</w:t>
      </w:r>
      <w:r w:rsidRPr="00C033A4">
        <w:rPr>
          <w:rFonts w:hint="eastAsia"/>
          <w:b/>
          <w:sz w:val="24"/>
          <w:szCs w:val="24"/>
        </w:rPr>
        <w:t>每位同学应仔细阅读本专业的研究生培养方案</w:t>
      </w:r>
      <w:r w:rsidRPr="00C033A4">
        <w:rPr>
          <w:rFonts w:hint="eastAsia"/>
          <w:sz w:val="24"/>
          <w:szCs w:val="24"/>
        </w:rPr>
        <w:t>。</w:t>
      </w:r>
      <w:r w:rsidRPr="00C033A4">
        <w:rPr>
          <w:rFonts w:ascii="宋体" w:hAnsi="Calibri" w:cs="宋体" w:hint="eastAsia"/>
          <w:color w:val="000000"/>
          <w:kern w:val="0"/>
          <w:sz w:val="24"/>
          <w:szCs w:val="24"/>
        </w:rPr>
        <w:t>新生入学后1个月内在导师指导下完成制定个人学习计划，</w:t>
      </w:r>
      <w:r w:rsidRPr="00C033A4">
        <w:rPr>
          <w:rFonts w:hint="eastAsia"/>
          <w:color w:val="FF0000"/>
          <w:sz w:val="24"/>
          <w:szCs w:val="24"/>
        </w:rPr>
        <w:t>个人学习计划制订完成后学院审核通过后不要再修改。</w:t>
      </w:r>
      <w:r w:rsidRPr="00C033A4">
        <w:rPr>
          <w:rFonts w:ascii="宋体" w:hAnsi="Calibri" w:cs="宋体" w:hint="eastAsia"/>
          <w:color w:val="000000"/>
          <w:kern w:val="0"/>
          <w:sz w:val="24"/>
          <w:szCs w:val="24"/>
        </w:rPr>
        <w:t>第二学期起开学两周内经导师同意可办理选修课增</w:t>
      </w:r>
      <w:proofErr w:type="gramStart"/>
      <w:r w:rsidRPr="00C033A4">
        <w:rPr>
          <w:rFonts w:ascii="宋体" w:hAnsi="Calibri" w:cs="宋体" w:hint="eastAsia"/>
          <w:color w:val="000000"/>
          <w:kern w:val="0"/>
          <w:sz w:val="24"/>
          <w:szCs w:val="24"/>
        </w:rPr>
        <w:t>退选手续</w:t>
      </w:r>
      <w:proofErr w:type="gramEnd"/>
      <w:r w:rsidRPr="00C033A4">
        <w:rPr>
          <w:rFonts w:ascii="宋体" w:hAnsi="Calibri" w:cs="宋体" w:hint="eastAsia"/>
          <w:color w:val="000000"/>
          <w:kern w:val="0"/>
          <w:sz w:val="24"/>
          <w:szCs w:val="24"/>
        </w:rPr>
        <w:t>，且可以跨专业选课。若选修其他专业的学位课，按学位</w:t>
      </w:r>
      <w:proofErr w:type="gramStart"/>
      <w:r w:rsidRPr="00C033A4">
        <w:rPr>
          <w:rFonts w:ascii="宋体" w:hAnsi="Calibri" w:cs="宋体" w:hint="eastAsia"/>
          <w:color w:val="000000"/>
          <w:kern w:val="0"/>
          <w:sz w:val="24"/>
          <w:szCs w:val="24"/>
        </w:rPr>
        <w:t>课标准</w:t>
      </w:r>
      <w:proofErr w:type="gramEnd"/>
      <w:r w:rsidRPr="00C033A4">
        <w:rPr>
          <w:rFonts w:ascii="宋体" w:hAnsi="Calibri" w:cs="宋体" w:hint="eastAsia"/>
          <w:color w:val="000000"/>
          <w:kern w:val="0"/>
          <w:sz w:val="24"/>
          <w:szCs w:val="24"/>
        </w:rPr>
        <w:t>执行（70分为及格线）。</w:t>
      </w:r>
      <w:r w:rsidRPr="00C033A4">
        <w:rPr>
          <w:rFonts w:hint="eastAsia"/>
          <w:color w:val="FF0000"/>
          <w:sz w:val="24"/>
          <w:szCs w:val="24"/>
        </w:rPr>
        <w:t>在“我的课程”中进行网上增退选。</w:t>
      </w:r>
    </w:p>
    <w:p w:rsidR="000E4A47" w:rsidRPr="00C033A4" w:rsidRDefault="000E4A47" w:rsidP="00C033A4">
      <w:pPr>
        <w:ind w:left="240" w:hangingChars="100" w:hanging="240"/>
        <w:rPr>
          <w:color w:val="FF0000"/>
          <w:sz w:val="24"/>
          <w:szCs w:val="24"/>
        </w:rPr>
      </w:pPr>
    </w:p>
    <w:p w:rsidR="000E4A47" w:rsidRPr="00C033A4" w:rsidRDefault="000E4A47" w:rsidP="00C033A4">
      <w:pPr>
        <w:ind w:left="240" w:hangingChars="100" w:hanging="240"/>
        <w:rPr>
          <w:color w:val="FF0000"/>
          <w:sz w:val="24"/>
          <w:szCs w:val="24"/>
        </w:rPr>
      </w:pPr>
    </w:p>
    <w:p w:rsidR="000E4A47" w:rsidRPr="00C033A4" w:rsidRDefault="000E4A47" w:rsidP="00C033A4">
      <w:pPr>
        <w:ind w:left="240" w:hangingChars="100" w:hanging="240"/>
        <w:rPr>
          <w:color w:val="FF0000"/>
          <w:sz w:val="24"/>
          <w:szCs w:val="24"/>
        </w:rPr>
      </w:pPr>
    </w:p>
    <w:p w:rsidR="000E4A47" w:rsidRPr="00C033A4" w:rsidRDefault="00B32D64" w:rsidP="00C033A4">
      <w:pPr>
        <w:ind w:left="240" w:hangingChars="100" w:hanging="240"/>
        <w:jc w:val="right"/>
        <w:rPr>
          <w:color w:val="000000" w:themeColor="text1"/>
          <w:sz w:val="24"/>
          <w:szCs w:val="24"/>
        </w:rPr>
      </w:pPr>
      <w:r w:rsidRPr="00C033A4">
        <w:rPr>
          <w:rFonts w:hint="eastAsia"/>
          <w:color w:val="FF0000"/>
          <w:sz w:val="24"/>
          <w:szCs w:val="24"/>
        </w:rPr>
        <w:t xml:space="preserve">                                                            </w:t>
      </w:r>
      <w:r w:rsidRPr="00C033A4">
        <w:rPr>
          <w:rFonts w:hint="eastAsia"/>
          <w:color w:val="000000" w:themeColor="text1"/>
          <w:sz w:val="24"/>
          <w:szCs w:val="24"/>
        </w:rPr>
        <w:t xml:space="preserve"> </w:t>
      </w:r>
      <w:r w:rsidRPr="00C033A4">
        <w:rPr>
          <w:rFonts w:hint="eastAsia"/>
          <w:color w:val="000000" w:themeColor="text1"/>
          <w:sz w:val="24"/>
          <w:szCs w:val="24"/>
        </w:rPr>
        <w:t>培养办</w:t>
      </w:r>
    </w:p>
    <w:p w:rsidR="000E4A47" w:rsidRPr="00C033A4" w:rsidRDefault="00B32D64" w:rsidP="00C033A4">
      <w:pPr>
        <w:ind w:left="240" w:hangingChars="100" w:hanging="240"/>
        <w:jc w:val="right"/>
        <w:rPr>
          <w:color w:val="000000" w:themeColor="text1"/>
          <w:sz w:val="24"/>
          <w:szCs w:val="24"/>
        </w:rPr>
      </w:pPr>
      <w:r w:rsidRPr="00C033A4">
        <w:rPr>
          <w:rFonts w:hint="eastAsia"/>
          <w:color w:val="000000" w:themeColor="text1"/>
          <w:sz w:val="24"/>
          <w:szCs w:val="24"/>
        </w:rPr>
        <w:t xml:space="preserve">                                                        2020.9.16</w:t>
      </w:r>
    </w:p>
    <w:p w:rsidR="000E4A47" w:rsidRDefault="000E4A47">
      <w:pPr>
        <w:ind w:leftChars="85" w:left="178" w:firstLineChars="98" w:firstLine="207"/>
        <w:rPr>
          <w:b/>
          <w:color w:val="FF0000"/>
          <w:szCs w:val="21"/>
        </w:rPr>
      </w:pPr>
    </w:p>
    <w:p w:rsidR="000E4A47" w:rsidRDefault="000E4A47" w:rsidP="00FE5D21">
      <w:pPr>
        <w:ind w:leftChars="85" w:left="178" w:firstLineChars="98" w:firstLine="206"/>
        <w:rPr>
          <w:szCs w:val="21"/>
        </w:rPr>
      </w:pPr>
    </w:p>
    <w:p w:rsidR="000E4A47" w:rsidRDefault="00B32D64" w:rsidP="00FE5D21">
      <w:pPr>
        <w:ind w:leftChars="85" w:left="178" w:firstLineChars="98" w:firstLine="206"/>
        <w:rPr>
          <w:szCs w:val="21"/>
        </w:rPr>
      </w:pPr>
      <w:r>
        <w:rPr>
          <w:rFonts w:hint="eastAsia"/>
          <w:szCs w:val="21"/>
        </w:rPr>
        <w:t>附件：</w:t>
      </w:r>
    </w:p>
    <w:p w:rsidR="000E4A47" w:rsidRDefault="000E4A47" w:rsidP="00FE5D21">
      <w:pPr>
        <w:ind w:leftChars="85" w:left="178" w:firstLineChars="98" w:firstLine="206"/>
        <w:rPr>
          <w:szCs w:val="21"/>
        </w:rPr>
      </w:pPr>
    </w:p>
    <w:p w:rsidR="000E4A47" w:rsidRDefault="000E4A47">
      <w:pPr>
        <w:ind w:leftChars="85" w:left="178" w:firstLineChars="98" w:firstLine="235"/>
        <w:rPr>
          <w:sz w:val="24"/>
        </w:rPr>
      </w:pPr>
    </w:p>
    <w:p w:rsidR="000E4A47" w:rsidRDefault="000E4A47">
      <w:pPr>
        <w:ind w:leftChars="85" w:left="178" w:firstLineChars="98" w:firstLine="235"/>
        <w:rPr>
          <w:sz w:val="24"/>
        </w:rPr>
      </w:pPr>
    </w:p>
    <w:p w:rsidR="000E4A47" w:rsidRDefault="00B32D64">
      <w:pPr>
        <w:ind w:leftChars="85" w:left="178" w:firstLineChars="98" w:firstLine="235"/>
        <w:rPr>
          <w:color w:val="FF0000"/>
          <w:sz w:val="24"/>
        </w:rPr>
      </w:pPr>
      <w:r>
        <w:rPr>
          <w:rFonts w:hint="eastAsia"/>
          <w:noProof/>
          <w:color w:val="FF0000"/>
          <w:sz w:val="24"/>
        </w:rPr>
        <w:drawing>
          <wp:inline distT="0" distB="0" distL="0" distR="0">
            <wp:extent cx="5274310" cy="2222500"/>
            <wp:effectExtent l="19050" t="0" r="254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B32D64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067300" cy="7839075"/>
            <wp:effectExtent l="1905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0E4A47">
      <w:pPr>
        <w:ind w:leftChars="85" w:left="178" w:firstLineChars="98" w:firstLine="235"/>
        <w:rPr>
          <w:sz w:val="24"/>
        </w:rPr>
      </w:pPr>
    </w:p>
    <w:tbl>
      <w:tblPr>
        <w:tblpPr w:leftFromText="180" w:rightFromText="180" w:vertAnchor="page" w:horzAnchor="margin" w:tblpXSpec="center" w:tblpY="4996"/>
        <w:tblW w:w="11456" w:type="dxa"/>
        <w:tblLook w:val="04A0" w:firstRow="1" w:lastRow="0" w:firstColumn="1" w:lastColumn="0" w:noHBand="0" w:noVBand="1"/>
      </w:tblPr>
      <w:tblGrid>
        <w:gridCol w:w="11456"/>
      </w:tblGrid>
      <w:tr w:rsidR="000E4A47">
        <w:trPr>
          <w:trHeight w:val="476"/>
        </w:trPr>
        <w:tc>
          <w:tcPr>
            <w:tcW w:w="1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A47" w:rsidRDefault="000E4A47">
            <w:pPr>
              <w:widowControl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</w:p>
        </w:tc>
      </w:tr>
    </w:tbl>
    <w:p w:rsidR="000E4A47" w:rsidRDefault="000E4A47">
      <w:pPr>
        <w:jc w:val="left"/>
        <w:rPr>
          <w:sz w:val="28"/>
          <w:szCs w:val="28"/>
        </w:rPr>
      </w:pPr>
    </w:p>
    <w:p w:rsidR="000E4A47" w:rsidRDefault="00B32D64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学生制定个人学习计划和增退选部分操作手册</w:t>
      </w:r>
    </w:p>
    <w:p w:rsidR="000E4A47" w:rsidRDefault="00B32D64">
      <w:pPr>
        <w:pStyle w:val="2"/>
        <w:numPr>
          <w:ilvl w:val="0"/>
          <w:numId w:val="1"/>
        </w:numPr>
        <w:spacing w:before="0" w:after="0" w:line="240" w:lineRule="auto"/>
        <w:jc w:val="left"/>
        <w:rPr>
          <w:sz w:val="24"/>
          <w:szCs w:val="24"/>
        </w:rPr>
      </w:pPr>
      <w:bookmarkStart w:id="0" w:name="_Toc482731735"/>
      <w:r>
        <w:rPr>
          <w:rFonts w:hint="eastAsia"/>
          <w:sz w:val="24"/>
          <w:szCs w:val="24"/>
        </w:rPr>
        <w:t>登陆并选择培养方案研究方向</w:t>
      </w:r>
      <w:bookmarkEnd w:id="0"/>
    </w:p>
    <w:p w:rsidR="000E4A47" w:rsidRDefault="00B32D64">
      <w:pPr>
        <w:pStyle w:val="a7"/>
        <w:ind w:left="360" w:firstLineChars="0" w:firstLine="0"/>
        <w:jc w:val="left"/>
      </w:pPr>
      <w:r>
        <w:rPr>
          <w:rFonts w:hint="eastAsia"/>
        </w:rPr>
        <w:t>输入网址</w:t>
      </w:r>
      <w:r w:rsidR="00A43CBA" w:rsidRPr="00A43CBA">
        <w:t>http</w:t>
      </w:r>
      <w:r w:rsidR="00A43CBA" w:rsidRPr="00A43CBA">
        <w:rPr>
          <w:rFonts w:hint="eastAsia"/>
        </w:rPr>
        <w:t>s</w:t>
      </w:r>
      <w:r w:rsidR="00A43CBA" w:rsidRPr="00A43CBA">
        <w:t>://yjszhgl.zjgsu.edu.cn</w:t>
      </w:r>
      <w:r w:rsidR="00A43CBA">
        <w:rPr>
          <w:rFonts w:hint="eastAsia"/>
        </w:rPr>
        <w:t>或登录研究生院网站点击研究生教学信息系统选择新系统</w:t>
      </w:r>
      <w:r>
        <w:rPr>
          <w:rFonts w:hint="eastAsia"/>
        </w:rPr>
        <w:t>，账号是学号，密码初始默认学号，密码设置后忘记可联系各学院教学秘书。</w:t>
      </w:r>
    </w:p>
    <w:p w:rsidR="000E4A47" w:rsidRDefault="00B32D64">
      <w:pPr>
        <w:ind w:firstLine="360"/>
      </w:pPr>
      <w:r>
        <w:rPr>
          <w:noProof/>
          <w:sz w:val="24"/>
        </w:rPr>
        <w:drawing>
          <wp:inline distT="0" distB="0" distL="0" distR="0">
            <wp:extent cx="5267325" cy="25336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A43CBA">
      <w:pPr>
        <w:pStyle w:val="a7"/>
        <w:ind w:leftChars="171" w:left="359" w:firstLineChars="0" w:firstLine="0"/>
        <w:jc w:val="left"/>
      </w:pPr>
      <w:r>
        <w:rPr>
          <w:rFonts w:hint="eastAsia"/>
        </w:rPr>
        <w:t>输入账号登录系统</w:t>
      </w:r>
      <w:r w:rsidR="00B32D64">
        <w:rPr>
          <w:rFonts w:hint="eastAsia"/>
        </w:rPr>
        <w:t>：</w:t>
      </w:r>
    </w:p>
    <w:p w:rsidR="000E4A47" w:rsidRDefault="00A43CBA">
      <w:pPr>
        <w:pStyle w:val="a7"/>
        <w:ind w:leftChars="171" w:left="359"/>
        <w:jc w:val="left"/>
      </w:pPr>
      <w:r>
        <w:rPr>
          <w:rFonts w:hint="eastAsia"/>
        </w:rPr>
        <w:t>点击培养页面，制定个人学习计划。</w:t>
      </w:r>
      <w:r w:rsidR="00B32D64">
        <w:rPr>
          <w:rFonts w:hint="eastAsia"/>
        </w:rPr>
        <w:t>学生需要先选择研究方向，才能进入后续的个人学习计划制定的工作。首次登陆个人学习计划页面会有提示，提示需要先选择培养方向。</w:t>
      </w:r>
    </w:p>
    <w:p w:rsidR="000E4A47" w:rsidRDefault="000E4A47">
      <w:pPr>
        <w:jc w:val="left"/>
        <w:rPr>
          <w:sz w:val="24"/>
          <w:szCs w:val="24"/>
        </w:rPr>
      </w:pPr>
    </w:p>
    <w:p w:rsidR="000E4A47" w:rsidRDefault="00B32D64">
      <w:pPr>
        <w:ind w:firstLine="360"/>
      </w:pPr>
      <w:r>
        <w:rPr>
          <w:noProof/>
        </w:rPr>
        <w:lastRenderedPageBreak/>
        <w:drawing>
          <wp:inline distT="0" distB="0" distL="0" distR="0">
            <wp:extent cx="5276850" cy="3028950"/>
            <wp:effectExtent l="19050" t="0" r="0" b="0"/>
            <wp:docPr id="2" name="图片 2" descr="C:\Users\TLTCM6600t\Desktop\新系统相关内容\学生选择研究方向页面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TLTCM6600t\Desktop\新系统相关内容\学生选择研究方向页面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B32D64">
      <w:pPr>
        <w:ind w:firstLineChars="200" w:firstLine="420"/>
        <w:jc w:val="left"/>
        <w:rPr>
          <w:sz w:val="24"/>
          <w:szCs w:val="24"/>
        </w:rPr>
      </w:pPr>
      <w:r>
        <w:rPr>
          <w:rFonts w:hint="eastAsia"/>
        </w:rPr>
        <w:t>学生在选择方向页面首先需要核对自己的专业信息，查看本专业培养方案，特别是学分要求，有问题请及时咨询学院。</w:t>
      </w:r>
    </w:p>
    <w:p w:rsidR="000E4A47" w:rsidRDefault="00B32D64">
      <w:pPr>
        <w:ind w:firstLineChars="200" w:firstLine="420"/>
        <w:jc w:val="left"/>
      </w:pPr>
      <w:r>
        <w:rPr>
          <w:rFonts w:hint="eastAsia"/>
        </w:rPr>
        <w:t>选择研究方向</w:t>
      </w:r>
      <w:r>
        <w:rPr>
          <w:rFonts w:hint="eastAsia"/>
        </w:rPr>
        <w:t>----</w:t>
      </w:r>
      <w:r>
        <w:rPr>
          <w:rFonts w:hint="eastAsia"/>
        </w:rPr>
        <w:t>保存研究方向</w:t>
      </w:r>
    </w:p>
    <w:p w:rsidR="000E4A47" w:rsidRDefault="00B32D64">
      <w:pPr>
        <w:pStyle w:val="a7"/>
        <w:ind w:left="360" w:firstLineChars="0" w:firstLine="0"/>
        <w:jc w:val="left"/>
      </w:pPr>
      <w:r>
        <w:rPr>
          <w:rFonts w:hint="eastAsia"/>
        </w:rPr>
        <w:t>出现如下页面：</w:t>
      </w:r>
    </w:p>
    <w:p w:rsidR="000E4A47" w:rsidRDefault="00B32D64">
      <w:pPr>
        <w:ind w:firstLine="360"/>
      </w:pPr>
      <w:r>
        <w:rPr>
          <w:noProof/>
        </w:rPr>
        <w:drawing>
          <wp:inline distT="0" distB="0" distL="0" distR="0">
            <wp:extent cx="5267325" cy="2905125"/>
            <wp:effectExtent l="19050" t="0" r="9525" b="0"/>
            <wp:docPr id="3" name="图片 3" descr="C:\Users\TLTCM6600t\Desktop\新系统相关内容\制定学习计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TLTCM6600t\Desktop\新系统相关内容\制定学习计划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0E4A47">
      <w:pPr>
        <w:ind w:firstLine="360"/>
      </w:pPr>
    </w:p>
    <w:p w:rsidR="000E4A47" w:rsidRDefault="00B32D64">
      <w:pPr>
        <w:pStyle w:val="2"/>
        <w:numPr>
          <w:ilvl w:val="0"/>
          <w:numId w:val="1"/>
        </w:numPr>
        <w:spacing w:before="0" w:after="0" w:line="240" w:lineRule="auto"/>
        <w:jc w:val="left"/>
      </w:pPr>
      <w:bookmarkStart w:id="1" w:name="_Toc482731736"/>
      <w:r>
        <w:rPr>
          <w:rFonts w:hint="eastAsia"/>
        </w:rPr>
        <w:t>制定个人学习计划</w:t>
      </w:r>
      <w:bookmarkEnd w:id="1"/>
    </w:p>
    <w:p w:rsidR="000E4A47" w:rsidRDefault="00B32D64">
      <w:pPr>
        <w:ind w:firstLine="360"/>
      </w:pPr>
      <w:r>
        <w:rPr>
          <w:rFonts w:hint="eastAsia"/>
        </w:rPr>
        <w:t>个人学习计划页面首先需要核对自己的专业信息、导师信息等。在提交后，学生也可以看到自己个人计划的审核状态，个人学习计划由学院进行审核。学生在可以制定过程中可以保存，在制定完成后可以进行提交操作。提交操作会验证各个最低学分，若没有达到最低学分，会进行提示，且无法提交成功。</w:t>
      </w:r>
    </w:p>
    <w:p w:rsidR="000E4A47" w:rsidRDefault="00B32D64">
      <w:pPr>
        <w:ind w:firstLine="360"/>
      </w:pPr>
      <w:r>
        <w:rPr>
          <w:noProof/>
        </w:rPr>
        <w:lastRenderedPageBreak/>
        <w:drawing>
          <wp:inline distT="0" distB="0" distL="0" distR="0">
            <wp:extent cx="5276850" cy="2781300"/>
            <wp:effectExtent l="19050" t="0" r="0" b="0"/>
            <wp:docPr id="4" name="图片 4" descr="C:\Users\TLTCM6600t\Desktop\新系统相关内容\制定学习计划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TLTCM6600t\Desktop\新系统相关内容\制定学习计划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0E4A47">
      <w:pPr>
        <w:ind w:firstLineChars="200" w:firstLine="420"/>
      </w:pPr>
    </w:p>
    <w:p w:rsidR="000E4A47" w:rsidRDefault="000E4A47">
      <w:pPr>
        <w:ind w:firstLineChars="200" w:firstLine="420"/>
      </w:pPr>
    </w:p>
    <w:p w:rsidR="000E4A47" w:rsidRDefault="00B32D64">
      <w:pPr>
        <w:ind w:firstLineChars="200" w:firstLine="420"/>
      </w:pPr>
      <w:r>
        <w:rPr>
          <w:noProof/>
        </w:rPr>
        <w:drawing>
          <wp:inline distT="0" distB="0" distL="0" distR="0">
            <wp:extent cx="4876800" cy="2400300"/>
            <wp:effectExtent l="19050" t="0" r="0" b="0"/>
            <wp:docPr id="5" name="图片 2" descr="C:\Users\TLTCM6600t\Desktop\QQ截图20180925155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TLTCM6600t\Desktop\QQ截图2018092515565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B32D64">
      <w:pPr>
        <w:ind w:firstLineChars="200" w:firstLine="420"/>
      </w:pPr>
      <w:r>
        <w:rPr>
          <w:rFonts w:hint="eastAsia"/>
        </w:rPr>
        <w:t>学生可以在各个模块的课程中进行课程选择的操作。其中若课程为必修，则系统自动</w:t>
      </w:r>
      <w:proofErr w:type="gramStart"/>
      <w:r>
        <w:rPr>
          <w:rFonts w:hint="eastAsia"/>
        </w:rPr>
        <w:t>选上且</w:t>
      </w:r>
      <w:proofErr w:type="gramEnd"/>
      <w:r>
        <w:rPr>
          <w:rFonts w:hint="eastAsia"/>
        </w:rPr>
        <w:t>无法进行退选的操作，若课程为选修，</w:t>
      </w:r>
      <w:proofErr w:type="gramStart"/>
      <w:r>
        <w:rPr>
          <w:rFonts w:hint="eastAsia"/>
        </w:rPr>
        <w:t>则学生</w:t>
      </w:r>
      <w:proofErr w:type="gramEnd"/>
      <w:r>
        <w:rPr>
          <w:rFonts w:hint="eastAsia"/>
        </w:rPr>
        <w:t>可以根据实际情况进行选择，但是需要满足最低学分。</w:t>
      </w:r>
    </w:p>
    <w:p w:rsidR="000E4A47" w:rsidRDefault="00B32D64">
      <w:pPr>
        <w:pStyle w:val="a7"/>
        <w:ind w:leftChars="171" w:left="359" w:firstLineChars="150" w:firstLine="315"/>
        <w:jc w:val="left"/>
      </w:pPr>
      <w:r>
        <w:rPr>
          <w:rFonts w:hint="eastAsia"/>
        </w:rPr>
        <w:t>制定个人学习计划时选修课不能跨专业选课，个人学习计划提交后，请不要更改。</w:t>
      </w:r>
    </w:p>
    <w:p w:rsidR="000E4A47" w:rsidRDefault="00B32D64">
      <w:pPr>
        <w:pStyle w:val="2"/>
        <w:numPr>
          <w:ilvl w:val="0"/>
          <w:numId w:val="1"/>
        </w:numPr>
        <w:spacing w:before="0" w:after="0" w:line="240" w:lineRule="auto"/>
        <w:jc w:val="left"/>
      </w:pPr>
      <w:r>
        <w:rPr>
          <w:rFonts w:hint="eastAsia"/>
        </w:rPr>
        <w:t>选修课增退选</w:t>
      </w:r>
    </w:p>
    <w:p w:rsidR="000E4A47" w:rsidRDefault="00B32D64">
      <w:pPr>
        <w:pStyle w:val="a7"/>
        <w:ind w:leftChars="171" w:left="359" w:firstLineChars="150" w:firstLine="315"/>
        <w:jc w:val="left"/>
      </w:pPr>
      <w:bookmarkStart w:id="2" w:name="_GoBack"/>
      <w:r>
        <w:rPr>
          <w:rFonts w:hint="eastAsia"/>
        </w:rPr>
        <w:t>从第二学期开始，开学前</w:t>
      </w:r>
      <w:r>
        <w:rPr>
          <w:rFonts w:hint="eastAsia"/>
        </w:rPr>
        <w:t>2</w:t>
      </w:r>
      <w:r>
        <w:rPr>
          <w:rFonts w:hint="eastAsia"/>
        </w:rPr>
        <w:t>周，经导师同意学生可以选修课增退选，并可以增加跨专业课程。增退</w:t>
      </w:r>
      <w:proofErr w:type="gramStart"/>
      <w:r>
        <w:rPr>
          <w:rFonts w:hint="eastAsia"/>
        </w:rPr>
        <w:t>选操作</w:t>
      </w:r>
      <w:proofErr w:type="gramEnd"/>
      <w:r>
        <w:rPr>
          <w:rFonts w:hint="eastAsia"/>
        </w:rPr>
        <w:t>如下：</w:t>
      </w:r>
    </w:p>
    <w:p w:rsidR="000E4A47" w:rsidRDefault="000E4A47">
      <w:pPr>
        <w:pStyle w:val="a7"/>
        <w:ind w:left="360" w:firstLineChars="0" w:firstLine="0"/>
        <w:jc w:val="left"/>
      </w:pPr>
    </w:p>
    <w:bookmarkEnd w:id="2"/>
    <w:p w:rsidR="000E4A47" w:rsidRDefault="00B32D64">
      <w:pPr>
        <w:pStyle w:val="a7"/>
        <w:ind w:leftChars="171" w:left="359" w:firstLineChars="150" w:firstLine="315"/>
        <w:jc w:val="left"/>
      </w:pPr>
      <w:r>
        <w:rPr>
          <w:rFonts w:hint="eastAsia"/>
        </w:rPr>
        <w:t>首先，进入“我的课程”：</w:t>
      </w:r>
    </w:p>
    <w:p w:rsidR="000E4A47" w:rsidRDefault="00B32D64">
      <w:r>
        <w:rPr>
          <w:rFonts w:hint="eastAsia"/>
          <w:noProof/>
        </w:rPr>
        <w:lastRenderedPageBreak/>
        <w:drawing>
          <wp:inline distT="0" distB="0" distL="114300" distR="114300">
            <wp:extent cx="5271770" cy="2273935"/>
            <wp:effectExtent l="0" t="0" r="5080" b="12065"/>
            <wp:docPr id="17" name="图片 17" descr="942c96a1f343d711f4ce773b0bf4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42c96a1f343d711f4ce773b0bf490e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A47" w:rsidRDefault="00B32D64">
      <w:pPr>
        <w:pStyle w:val="a7"/>
        <w:ind w:left="360" w:firstLineChars="0" w:firstLine="0"/>
        <w:jc w:val="left"/>
      </w:pPr>
      <w:r>
        <w:rPr>
          <w:rFonts w:hint="eastAsia"/>
        </w:rPr>
        <w:t>若要退课，则点击“退换课”。就可以将这门课退掉。</w:t>
      </w:r>
    </w:p>
    <w:p w:rsidR="000E4A47" w:rsidRDefault="00B32D64">
      <w:r>
        <w:rPr>
          <w:noProof/>
          <w:sz w:val="24"/>
          <w:szCs w:val="24"/>
        </w:rPr>
        <w:drawing>
          <wp:inline distT="0" distB="0" distL="0" distR="0">
            <wp:extent cx="5276850" cy="1676400"/>
            <wp:effectExtent l="19050" t="0" r="0" b="0"/>
            <wp:docPr id="7" name="图片 2" descr="C:\Users\TLTCM6600t\Desktop\新系统相关内容\增退选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TLTCM6600t\Desktop\新系统相关内容\增退选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0E4A47">
      <w:pPr>
        <w:pStyle w:val="a7"/>
        <w:ind w:left="360" w:firstLineChars="0" w:firstLine="0"/>
        <w:jc w:val="left"/>
      </w:pPr>
    </w:p>
    <w:p w:rsidR="000E4A47" w:rsidRDefault="00B32D64">
      <w:pPr>
        <w:pStyle w:val="a7"/>
        <w:ind w:left="360" w:firstLineChars="0" w:firstLine="0"/>
        <w:jc w:val="left"/>
      </w:pPr>
      <w:r>
        <w:rPr>
          <w:rFonts w:hint="eastAsia"/>
        </w:rPr>
        <w:t>若要增加课程，点击“课程搜索”</w:t>
      </w:r>
    </w:p>
    <w:p w:rsidR="000E4A47" w:rsidRDefault="00B32D64">
      <w:r>
        <w:rPr>
          <w:noProof/>
        </w:rPr>
        <w:drawing>
          <wp:inline distT="0" distB="0" distL="0" distR="0">
            <wp:extent cx="5095875" cy="1638300"/>
            <wp:effectExtent l="19050" t="0" r="9525" b="0"/>
            <wp:docPr id="8" name="图片 3" descr="C:\Users\TLTCM6600t\Desktop\新系统相关内容\增退选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TLTCM6600t\Desktop\新系统相关内容\增退选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B32D64">
      <w:pPr>
        <w:pStyle w:val="a7"/>
        <w:ind w:left="360" w:firstLineChars="0" w:firstLine="0"/>
        <w:jc w:val="left"/>
      </w:pPr>
      <w:r>
        <w:rPr>
          <w:rFonts w:hint="eastAsia"/>
        </w:rPr>
        <w:t>此外，也可以按课程名称、开课学院等查询相关课程。</w:t>
      </w:r>
    </w:p>
    <w:p w:rsidR="000E4A47" w:rsidRDefault="00B32D64">
      <w:r>
        <w:rPr>
          <w:noProof/>
        </w:rPr>
        <w:drawing>
          <wp:inline distT="0" distB="0" distL="0" distR="0">
            <wp:extent cx="5095875" cy="1400175"/>
            <wp:effectExtent l="19050" t="0" r="9525" b="0"/>
            <wp:docPr id="9" name="图片 5" descr="C:\Users\TLTCM6600t\Desktop\新系统相关内容\增退选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TLTCM6600t\Desktop\新系统相关内容\增退选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B32D64">
      <w:pPr>
        <w:pStyle w:val="a7"/>
        <w:ind w:left="360" w:firstLineChars="0" w:firstLine="0"/>
        <w:jc w:val="left"/>
      </w:pPr>
      <w:r>
        <w:rPr>
          <w:rFonts w:hint="eastAsia"/>
        </w:rPr>
        <w:t>点击“查询”后出现如下界面：</w:t>
      </w:r>
    </w:p>
    <w:p w:rsidR="000E4A47" w:rsidRDefault="00B32D64">
      <w:r>
        <w:rPr>
          <w:noProof/>
        </w:rPr>
        <w:lastRenderedPageBreak/>
        <w:drawing>
          <wp:inline distT="0" distB="0" distL="0" distR="0">
            <wp:extent cx="5038725" cy="2371725"/>
            <wp:effectExtent l="19050" t="0" r="9525" b="0"/>
            <wp:docPr id="10" name="图片 6" descr="C:\Users\TLTCM6600t\Desktop\新系统相关内容\增退选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TLTCM6600t\Desktop\新系统相关内容\增退选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B32D64">
      <w:pPr>
        <w:pStyle w:val="a7"/>
        <w:ind w:left="360" w:firstLineChars="0" w:firstLine="0"/>
        <w:jc w:val="left"/>
      </w:pPr>
      <w:r>
        <w:rPr>
          <w:rFonts w:hint="eastAsia"/>
        </w:rPr>
        <w:t>若要查看课程详细信息，包括这门课的上课时间和地点等。可以点击“查看”，出现如下界面：</w:t>
      </w:r>
    </w:p>
    <w:p w:rsidR="000E4A47" w:rsidRDefault="00B32D64">
      <w:r>
        <w:rPr>
          <w:noProof/>
        </w:rPr>
        <w:drawing>
          <wp:inline distT="0" distB="0" distL="0" distR="0">
            <wp:extent cx="5029200" cy="1762125"/>
            <wp:effectExtent l="19050" t="0" r="0" b="0"/>
            <wp:docPr id="11" name="图片 7" descr="C:\Users\TLTCM6600t\Desktop\新系统相关内容\增退选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C:\Users\TLTCM6600t\Desktop\新系统相关内容\增退选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B32D64">
      <w:pPr>
        <w:pStyle w:val="a7"/>
        <w:ind w:leftChars="171" w:left="359" w:firstLineChars="50" w:firstLine="105"/>
        <w:jc w:val="left"/>
      </w:pPr>
      <w:r>
        <w:rPr>
          <w:rFonts w:hint="eastAsia"/>
        </w:rPr>
        <w:t>若想选的</w:t>
      </w:r>
      <w:proofErr w:type="gramStart"/>
      <w:r>
        <w:rPr>
          <w:rFonts w:hint="eastAsia"/>
        </w:rPr>
        <w:t>课跟其余</w:t>
      </w:r>
      <w:proofErr w:type="gramEnd"/>
      <w:r>
        <w:rPr>
          <w:rFonts w:hint="eastAsia"/>
        </w:rPr>
        <w:t>课程的上课时间不冲突，则可以点“选课”，出现选课成功。</w:t>
      </w:r>
    </w:p>
    <w:p w:rsidR="000E4A47" w:rsidRDefault="00B32D64">
      <w:pPr>
        <w:pStyle w:val="a7"/>
        <w:ind w:leftChars="171" w:left="359" w:firstLineChars="50" w:firstLine="105"/>
        <w:jc w:val="left"/>
      </w:pPr>
      <w:r>
        <w:rPr>
          <w:rFonts w:hint="eastAsia"/>
          <w:b/>
        </w:rPr>
        <w:t>请谨慎选择其他专业的学位课，学位课的及格线是</w:t>
      </w:r>
      <w:r>
        <w:rPr>
          <w:rFonts w:hint="eastAsia"/>
          <w:b/>
        </w:rPr>
        <w:t>70</w:t>
      </w:r>
      <w:r>
        <w:rPr>
          <w:rFonts w:hint="eastAsia"/>
          <w:b/>
        </w:rPr>
        <w:t>分</w:t>
      </w:r>
      <w:r>
        <w:rPr>
          <w:rFonts w:hint="eastAsia"/>
        </w:rPr>
        <w:t>。</w:t>
      </w:r>
      <w:r>
        <w:t xml:space="preserve"> </w:t>
      </w:r>
    </w:p>
    <w:p w:rsidR="000E4A47" w:rsidRDefault="000E4A47">
      <w:pPr>
        <w:pStyle w:val="a7"/>
        <w:ind w:left="360" w:firstLineChars="0" w:firstLine="0"/>
        <w:jc w:val="left"/>
      </w:pPr>
    </w:p>
    <w:p w:rsidR="000E4A47" w:rsidRDefault="00B32D64">
      <w:pPr>
        <w:pStyle w:val="a7"/>
        <w:ind w:left="360" w:firstLineChars="0" w:firstLine="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特别提醒：若新生第一学期的课也一定想要跨专业选课，请先提交个人学习计划，再按上面讲的“增加课程”的方法操作。但第一学期的选修课若想“退选”请</w:t>
      </w:r>
      <w:r w:rsidR="00B1463E">
        <w:rPr>
          <w:rFonts w:hint="eastAsia"/>
          <w:b/>
          <w:color w:val="FF0000"/>
        </w:rPr>
        <w:t>告知</w:t>
      </w:r>
      <w:r>
        <w:rPr>
          <w:rFonts w:hint="eastAsia"/>
          <w:b/>
          <w:color w:val="FF0000"/>
        </w:rPr>
        <w:t>学院秘书在选课处理中将学生名单删除。</w:t>
      </w:r>
    </w:p>
    <w:p w:rsidR="000E4A47" w:rsidRDefault="000E4A47">
      <w:pPr>
        <w:pStyle w:val="a7"/>
        <w:ind w:left="360" w:firstLineChars="0" w:firstLine="0"/>
        <w:jc w:val="left"/>
        <w:rPr>
          <w:b/>
          <w:color w:val="FF0000"/>
        </w:rPr>
      </w:pPr>
    </w:p>
    <w:p w:rsidR="000E4A47" w:rsidRDefault="00B32D64">
      <w:pPr>
        <w:pStyle w:val="2"/>
        <w:numPr>
          <w:ilvl w:val="0"/>
          <w:numId w:val="1"/>
        </w:numPr>
        <w:spacing w:before="0" w:after="0" w:line="240" w:lineRule="auto"/>
        <w:jc w:val="left"/>
      </w:pPr>
      <w:r>
        <w:rPr>
          <w:rFonts w:hint="eastAsia"/>
        </w:rPr>
        <w:t>英语免修</w:t>
      </w:r>
    </w:p>
    <w:p w:rsidR="000E4A47" w:rsidRDefault="00B32D64">
      <w:pPr>
        <w:pStyle w:val="a7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符合英语免修条件的学生，先制定个人学习计划，提交个人学习计划后。</w:t>
      </w:r>
    </w:p>
    <w:p w:rsidR="000E4A47" w:rsidRDefault="00B32D64">
      <w:pPr>
        <w:pStyle w:val="a7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点“我的课程”</w:t>
      </w:r>
    </w:p>
    <w:p w:rsidR="000E4A47" w:rsidRDefault="00B32D64">
      <w:pPr>
        <w:pStyle w:val="a7"/>
        <w:ind w:left="360" w:firstLineChars="0" w:firstLine="0"/>
        <w:jc w:val="left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114300" distR="114300">
            <wp:extent cx="5271770" cy="2273935"/>
            <wp:effectExtent l="0" t="0" r="5080" b="12065"/>
            <wp:docPr id="16" name="图片 16" descr="942c96a1f343d711f4ce773b0bf4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42c96a1f343d711f4ce773b0bf490e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A47" w:rsidRDefault="00B32D64">
      <w:pPr>
        <w:pStyle w:val="a7"/>
        <w:ind w:left="36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6850" cy="2333625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0E4A47">
      <w:pPr>
        <w:pStyle w:val="a7"/>
        <w:ind w:left="360" w:firstLineChars="0" w:firstLine="0"/>
        <w:jc w:val="left"/>
        <w:rPr>
          <w:szCs w:val="21"/>
        </w:rPr>
      </w:pPr>
    </w:p>
    <w:p w:rsidR="000E4A47" w:rsidRDefault="00B32D64">
      <w:pPr>
        <w:pStyle w:val="a7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将第一学期开设的</w:t>
      </w:r>
      <w:proofErr w:type="gramStart"/>
      <w:r>
        <w:rPr>
          <w:rFonts w:hint="eastAsia"/>
          <w:szCs w:val="21"/>
        </w:rPr>
        <w:t>英语课点“退换课”</w:t>
      </w:r>
      <w:proofErr w:type="gramEnd"/>
      <w:r>
        <w:rPr>
          <w:rFonts w:hint="eastAsia"/>
          <w:szCs w:val="21"/>
        </w:rPr>
        <w:t>（</w:t>
      </w:r>
      <w:proofErr w:type="gramStart"/>
      <w:r>
        <w:rPr>
          <w:rFonts w:hint="eastAsia"/>
          <w:szCs w:val="21"/>
        </w:rPr>
        <w:t>退课成功</w:t>
      </w:r>
      <w:proofErr w:type="gramEnd"/>
      <w:r>
        <w:rPr>
          <w:rFonts w:hint="eastAsia"/>
          <w:szCs w:val="21"/>
        </w:rPr>
        <w:t>后）</w:t>
      </w: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再点“外语免修”</w:t>
      </w:r>
    </w:p>
    <w:p w:rsidR="000E4A47" w:rsidRDefault="000E4A47">
      <w:pPr>
        <w:pStyle w:val="a7"/>
        <w:ind w:left="360" w:firstLineChars="0" w:firstLine="0"/>
        <w:jc w:val="left"/>
        <w:rPr>
          <w:szCs w:val="21"/>
        </w:rPr>
      </w:pPr>
    </w:p>
    <w:p w:rsidR="000E4A47" w:rsidRDefault="00B32D64">
      <w:pPr>
        <w:pStyle w:val="a7"/>
        <w:ind w:left="360" w:firstLineChars="0" w:firstLine="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6850" cy="1495425"/>
            <wp:effectExtent l="1905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0E4A47">
      <w:pPr>
        <w:pStyle w:val="a7"/>
        <w:ind w:left="360" w:firstLineChars="0" w:firstLine="0"/>
        <w:jc w:val="left"/>
        <w:rPr>
          <w:szCs w:val="21"/>
        </w:rPr>
      </w:pPr>
    </w:p>
    <w:p w:rsidR="000E4A47" w:rsidRDefault="000E4A47"/>
    <w:p w:rsidR="000E4A47" w:rsidRDefault="00B32D64">
      <w:r>
        <w:rPr>
          <w:noProof/>
        </w:rPr>
        <w:lastRenderedPageBreak/>
        <w:drawing>
          <wp:inline distT="0" distB="0" distL="0" distR="0">
            <wp:extent cx="5276850" cy="2114550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47" w:rsidRDefault="00B32D64">
      <w:pPr>
        <w:ind w:firstLineChars="200" w:firstLine="420"/>
      </w:pPr>
      <w:r>
        <w:rPr>
          <w:rFonts w:hint="eastAsia"/>
        </w:rPr>
        <w:t>按要求填写，“选择课程”指个人学习计划中显示英语（一）、英语（二）的，就选英语（一）、英语（二）。若个人学习计划中显示英语（专硕），选英语（专硕）。完成后点“提交申请”，等学院审核</w:t>
      </w:r>
      <w:r>
        <w:rPr>
          <w:rFonts w:hint="eastAsia"/>
        </w:rPr>
        <w:t>----</w:t>
      </w:r>
      <w:r>
        <w:rPr>
          <w:rFonts w:hint="eastAsia"/>
        </w:rPr>
        <w:t>研究生院审核后，申请的英语</w:t>
      </w:r>
      <w:r>
        <w:rPr>
          <w:rFonts w:hint="eastAsia"/>
          <w:szCs w:val="21"/>
        </w:rPr>
        <w:t>免修</w:t>
      </w:r>
      <w:r>
        <w:rPr>
          <w:rFonts w:hint="eastAsia"/>
        </w:rPr>
        <w:t>成绩出现</w:t>
      </w:r>
      <w:r>
        <w:rPr>
          <w:rFonts w:hint="eastAsia"/>
        </w:rPr>
        <w:t>75</w:t>
      </w:r>
      <w:r>
        <w:rPr>
          <w:rFonts w:hint="eastAsia"/>
        </w:rPr>
        <w:t>分。</w:t>
      </w:r>
    </w:p>
    <w:p w:rsidR="000E4A47" w:rsidRDefault="000E4A47"/>
    <w:sectPr w:rsidR="000E4A47" w:rsidSect="000E4A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66E" w:rsidRDefault="0037666E" w:rsidP="00FE5D21">
      <w:r>
        <w:separator/>
      </w:r>
    </w:p>
  </w:endnote>
  <w:endnote w:type="continuationSeparator" w:id="0">
    <w:p w:rsidR="0037666E" w:rsidRDefault="0037666E" w:rsidP="00FE5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66E" w:rsidRDefault="0037666E" w:rsidP="00FE5D21">
      <w:r>
        <w:separator/>
      </w:r>
    </w:p>
  </w:footnote>
  <w:footnote w:type="continuationSeparator" w:id="0">
    <w:p w:rsidR="0037666E" w:rsidRDefault="0037666E" w:rsidP="00FE5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827BF5"/>
    <w:multiLevelType w:val="multilevel"/>
    <w:tmpl w:val="4F827BF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27FB2"/>
    <w:rsid w:val="00023859"/>
    <w:rsid w:val="000338BA"/>
    <w:rsid w:val="00062AF1"/>
    <w:rsid w:val="000B0177"/>
    <w:rsid w:val="000E4A47"/>
    <w:rsid w:val="00111083"/>
    <w:rsid w:val="00193E4B"/>
    <w:rsid w:val="001B20FE"/>
    <w:rsid w:val="001B2A32"/>
    <w:rsid w:val="001E6722"/>
    <w:rsid w:val="00212FE4"/>
    <w:rsid w:val="00265A37"/>
    <w:rsid w:val="00287738"/>
    <w:rsid w:val="00294C7E"/>
    <w:rsid w:val="002A2847"/>
    <w:rsid w:val="002C0EBE"/>
    <w:rsid w:val="002E00F3"/>
    <w:rsid w:val="002F3D63"/>
    <w:rsid w:val="0037666E"/>
    <w:rsid w:val="003871B5"/>
    <w:rsid w:val="003A04E7"/>
    <w:rsid w:val="003F2994"/>
    <w:rsid w:val="00404A7F"/>
    <w:rsid w:val="00430D2B"/>
    <w:rsid w:val="0043772E"/>
    <w:rsid w:val="00476EA9"/>
    <w:rsid w:val="0049351C"/>
    <w:rsid w:val="004D7191"/>
    <w:rsid w:val="00544854"/>
    <w:rsid w:val="00550966"/>
    <w:rsid w:val="005A38C0"/>
    <w:rsid w:val="00606364"/>
    <w:rsid w:val="006521AD"/>
    <w:rsid w:val="00653D45"/>
    <w:rsid w:val="00696C91"/>
    <w:rsid w:val="006E11AD"/>
    <w:rsid w:val="00701004"/>
    <w:rsid w:val="00745C25"/>
    <w:rsid w:val="00790A47"/>
    <w:rsid w:val="007C6556"/>
    <w:rsid w:val="00814BC9"/>
    <w:rsid w:val="00822F75"/>
    <w:rsid w:val="00864DF0"/>
    <w:rsid w:val="00866093"/>
    <w:rsid w:val="008A6BD9"/>
    <w:rsid w:val="008C62A4"/>
    <w:rsid w:val="0092479D"/>
    <w:rsid w:val="00930358"/>
    <w:rsid w:val="00952A7C"/>
    <w:rsid w:val="00980B0A"/>
    <w:rsid w:val="0099670C"/>
    <w:rsid w:val="009970A9"/>
    <w:rsid w:val="009B51EB"/>
    <w:rsid w:val="00A43CBA"/>
    <w:rsid w:val="00AA374D"/>
    <w:rsid w:val="00B1463E"/>
    <w:rsid w:val="00B32D64"/>
    <w:rsid w:val="00B6565E"/>
    <w:rsid w:val="00B912B3"/>
    <w:rsid w:val="00BF5C79"/>
    <w:rsid w:val="00BF7197"/>
    <w:rsid w:val="00C033A4"/>
    <w:rsid w:val="00C23659"/>
    <w:rsid w:val="00C237C0"/>
    <w:rsid w:val="00C42984"/>
    <w:rsid w:val="00C55128"/>
    <w:rsid w:val="00CC4156"/>
    <w:rsid w:val="00D12D14"/>
    <w:rsid w:val="00D6183B"/>
    <w:rsid w:val="00D6690C"/>
    <w:rsid w:val="00DD4458"/>
    <w:rsid w:val="00E2500D"/>
    <w:rsid w:val="00E275EE"/>
    <w:rsid w:val="00E27FB2"/>
    <w:rsid w:val="00EF3BBB"/>
    <w:rsid w:val="00F141FC"/>
    <w:rsid w:val="00F22E32"/>
    <w:rsid w:val="00F43279"/>
    <w:rsid w:val="00F76726"/>
    <w:rsid w:val="00F836D1"/>
    <w:rsid w:val="00FB1F21"/>
    <w:rsid w:val="00FB2E5C"/>
    <w:rsid w:val="00FB7940"/>
    <w:rsid w:val="00FC00F0"/>
    <w:rsid w:val="00FE5D21"/>
    <w:rsid w:val="00FF3E7D"/>
    <w:rsid w:val="00FF43A8"/>
    <w:rsid w:val="017101C4"/>
    <w:rsid w:val="02494AC3"/>
    <w:rsid w:val="03D173A4"/>
    <w:rsid w:val="03E53141"/>
    <w:rsid w:val="052276AB"/>
    <w:rsid w:val="09585AD8"/>
    <w:rsid w:val="098E206A"/>
    <w:rsid w:val="09A16E15"/>
    <w:rsid w:val="0CCE4C88"/>
    <w:rsid w:val="0DD53F32"/>
    <w:rsid w:val="0EE15ABA"/>
    <w:rsid w:val="0EFA5F20"/>
    <w:rsid w:val="12753E4B"/>
    <w:rsid w:val="14653C8B"/>
    <w:rsid w:val="14DA1E29"/>
    <w:rsid w:val="16503BF5"/>
    <w:rsid w:val="1D24302E"/>
    <w:rsid w:val="1EFE265E"/>
    <w:rsid w:val="1F7F60DC"/>
    <w:rsid w:val="1FB80C98"/>
    <w:rsid w:val="217504F1"/>
    <w:rsid w:val="21845DD5"/>
    <w:rsid w:val="23590639"/>
    <w:rsid w:val="23940AC7"/>
    <w:rsid w:val="23E33BB3"/>
    <w:rsid w:val="24672795"/>
    <w:rsid w:val="24CA1955"/>
    <w:rsid w:val="25B84D17"/>
    <w:rsid w:val="26D476D5"/>
    <w:rsid w:val="2AA862D7"/>
    <w:rsid w:val="2CB76080"/>
    <w:rsid w:val="2E733107"/>
    <w:rsid w:val="32953715"/>
    <w:rsid w:val="32B976FC"/>
    <w:rsid w:val="34DD29BB"/>
    <w:rsid w:val="3A994FAE"/>
    <w:rsid w:val="3B6B6C51"/>
    <w:rsid w:val="3BB760A4"/>
    <w:rsid w:val="40BF6186"/>
    <w:rsid w:val="4274226F"/>
    <w:rsid w:val="432C722D"/>
    <w:rsid w:val="457E797C"/>
    <w:rsid w:val="46844E95"/>
    <w:rsid w:val="46AC0250"/>
    <w:rsid w:val="49461E52"/>
    <w:rsid w:val="49DE73B1"/>
    <w:rsid w:val="4AD35024"/>
    <w:rsid w:val="4D2A108E"/>
    <w:rsid w:val="4D2F5ACC"/>
    <w:rsid w:val="4E450FED"/>
    <w:rsid w:val="4EB65D71"/>
    <w:rsid w:val="51556EA8"/>
    <w:rsid w:val="58CB62F0"/>
    <w:rsid w:val="596360B7"/>
    <w:rsid w:val="5A094C42"/>
    <w:rsid w:val="5A887781"/>
    <w:rsid w:val="5C820ACB"/>
    <w:rsid w:val="5E853761"/>
    <w:rsid w:val="60277A7F"/>
    <w:rsid w:val="66C94515"/>
    <w:rsid w:val="6B6E6DB3"/>
    <w:rsid w:val="6BA129BF"/>
    <w:rsid w:val="6C460A12"/>
    <w:rsid w:val="6D9346C2"/>
    <w:rsid w:val="74581D92"/>
    <w:rsid w:val="75F15DBC"/>
    <w:rsid w:val="76AC1500"/>
    <w:rsid w:val="773102D4"/>
    <w:rsid w:val="786F11E0"/>
    <w:rsid w:val="7D622174"/>
    <w:rsid w:val="7ED3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A47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4A47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0E4A4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0E4A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0E4A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0E4A4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qFormat/>
    <w:rsid w:val="000E4A47"/>
    <w:rPr>
      <w:rFonts w:ascii="Cambria" w:eastAsia="宋体" w:hAnsi="Cambria" w:cs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0E4A47"/>
    <w:pPr>
      <w:ind w:firstLineChars="200" w:firstLine="420"/>
    </w:pPr>
    <w:rPr>
      <w:rFonts w:ascii="Calibri" w:hAnsi="Calibri"/>
      <w:szCs w:val="2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0E4A47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0E4A47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0E4A47"/>
    <w:rPr>
      <w:rFonts w:ascii="Times New Roman" w:eastAsia="宋体" w:hAnsi="Times New Roman" w:cs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A43C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586</Words>
  <Characters>3345</Characters>
  <Application>Microsoft Office Word</Application>
  <DocSecurity>0</DocSecurity>
  <Lines>27</Lines>
  <Paragraphs>7</Paragraphs>
  <ScaleCrop>false</ScaleCrop>
  <Company/>
  <LinksUpToDate>false</LinksUpToDate>
  <CharactersWithSpaces>3924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薛薇薇</dc:creator>
  <cp:lastModifiedBy>Admin</cp:lastModifiedBy>
  <cp:revision>48</cp:revision>
  <cp:lastPrinted>2020-09-17T04:23:00Z</cp:lastPrinted>
  <dcterms:created xsi:type="dcterms:W3CDTF">2020-09-17T02:51:00Z</dcterms:created>
  <dcterms:modified xsi:type="dcterms:W3CDTF">2020-09-17T05:48:00Z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