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pict>
          <v:shape id="_x0000_i1025" o:spt="136" type="#_x0000_t136" style="height:39.7pt;width:426.9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环境科学与工程学院文件" style="font-family:宋体;font-size:36pt;font-weight:bold;v-text-align:center;"/>
            <w10:wrap type="none"/>
            <w10:anchorlock/>
          </v:shape>
        </w:pic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环境学〔201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240" w:lineRule="exact"/>
        <w:rPr>
          <w:color w:val="FF0000"/>
          <w:u w:val="thick"/>
        </w:rPr>
      </w:pPr>
      <w:r>
        <w:rPr>
          <w:rFonts w:hint="eastAsia"/>
          <w:color w:val="FF0000"/>
          <w:u w:val="thick"/>
        </w:rPr>
        <w:t xml:space="preserve">                                         </w:t>
      </w:r>
      <w:r>
        <w:rPr>
          <w:rFonts w:hint="eastAsia"/>
          <w:color w:val="FF0000"/>
          <w:u w:val="thick"/>
          <w:lang w:val="en-US" w:eastAsia="zh-CN"/>
        </w:rPr>
        <w:t xml:space="preserve">                      </w:t>
      </w:r>
      <w:r>
        <w:rPr>
          <w:rFonts w:hint="eastAsia"/>
          <w:color w:val="FF0000"/>
          <w:u w:val="thick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环境学院关于成立“学生评奖评优学生监督小组”的通知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right="0" w:rightChars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全院师生：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为深入贯彻落实高校立德树人根本任务，适应新时代思想政治工作新要求，进一步提升我院学生教育培养工作的系统性、科学性和可持续性，经学院研究决定，现成立“环境科学与工程学院学生评奖评优学生监督小组”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，参与由学院组织的各类学生奖学金、先进个人（三好学生和优秀学生干部）、优秀毕业生、免试推荐攻读硕士研究生、学生科技项目（作品）等的评审（选）和推荐工作，行使监督权和有关操作权限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一、成员组成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（一）本科生评奖评优学生监督小组成员：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1.院</w:t>
      </w:r>
      <w:r>
        <w:rPr>
          <w:rFonts w:hint="eastAsia"/>
          <w:sz w:val="28"/>
          <w:szCs w:val="28"/>
          <w:lang w:eastAsia="zh-CN"/>
        </w:rPr>
        <w:t>学生会主席；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  <w:lang w:eastAsia="zh-CN"/>
        </w:rPr>
        <w:t>各相关学生组织负责人；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  <w:lang w:eastAsia="zh-CN"/>
        </w:rPr>
        <w:t>班长和团支书代表。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（二）研究生评奖评优学生监督小组成员：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1.院研究生</w:t>
      </w:r>
      <w:r>
        <w:rPr>
          <w:rFonts w:hint="eastAsia" w:eastAsia="宋体"/>
          <w:sz w:val="28"/>
          <w:szCs w:val="28"/>
          <w:lang w:eastAsia="zh-CN"/>
        </w:rPr>
        <w:t>会主席；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 w:eastAsia="宋体"/>
          <w:sz w:val="28"/>
          <w:szCs w:val="28"/>
          <w:lang w:eastAsia="zh-CN"/>
        </w:rPr>
        <w:t>各</w:t>
      </w:r>
      <w:r>
        <w:rPr>
          <w:rFonts w:hint="eastAsia"/>
          <w:sz w:val="28"/>
          <w:szCs w:val="28"/>
          <w:lang w:eastAsia="zh-CN"/>
        </w:rPr>
        <w:t>相关</w:t>
      </w:r>
      <w:r>
        <w:rPr>
          <w:rFonts w:hint="eastAsia" w:eastAsia="宋体"/>
          <w:sz w:val="28"/>
          <w:szCs w:val="28"/>
          <w:lang w:eastAsia="zh-CN"/>
        </w:rPr>
        <w:t>学生组织负责人；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 w:eastAsia="宋体"/>
          <w:sz w:val="28"/>
          <w:szCs w:val="28"/>
          <w:lang w:eastAsia="zh-CN"/>
        </w:rPr>
        <w:t>班长和团支书代表。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二、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职责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根据学校和学院相关文件精神和通知要求，在学生奖学金、学生荣誉、学生科技项目（作品）、推荐免试攻读硕士研究生等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各类评审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（选）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工作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中负责以下工作内容：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（一）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监督申报人提交的申请材料是否符合通知要求和评审（选）条件；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（二）在“回避”前提下，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随机抽签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产生学院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各类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学生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评审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（选）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和推荐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工作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所需的“评审委员会”教师代表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学生代表。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三、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该文件自通知发布之日起实施，由院学生工作办公室负责解释。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right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环境科学与工程学院学生工作办公室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                         二〇一八年五月三十日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right="0" w:righ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>
      <w:pPr>
        <w:spacing w:line="540" w:lineRule="exact"/>
        <w:jc w:val="both"/>
        <w:rPr>
          <w:rFonts w:hint="eastAsia" w:ascii="仿宋_GB2312" w:eastAsia="仿宋_GB2312"/>
          <w:w w:val="80"/>
          <w:sz w:val="32"/>
          <w:szCs w:val="32"/>
        </w:rPr>
      </w:pPr>
    </w:p>
    <w:p>
      <w:pPr>
        <w:spacing w:line="540" w:lineRule="exact"/>
        <w:ind w:firstLine="384" w:firstLineChars="15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421005</wp:posOffset>
                </wp:positionV>
                <wp:extent cx="5290185" cy="13335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0185" cy="133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0pt;margin-top:33.15pt;height:1.05pt;width:416.55pt;z-index:251660288;mso-width-relative:page;mso-height-relative:page;" filled="f" stroked="t" coordsize="21600,21600" o:gfxdata="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HXax/UAAAABgEAAA8AAAAAAAAA&#10;AQAgAAAAIgAAAGRycy9kb3ducmV2LnhtbFBLAQIUABQAAAAIAIdO4kAcQZFL3AEAAKkDAAAOAAAA&#10;AAAAAAEAIAAAACM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w w:val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299710" cy="1905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971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3pt;height:0.15pt;width:417.3pt;z-index:251659264;mso-width-relative:page;mso-height-relative:page;" filled="f" stroked="t" coordsize="21600,21600" o:gfxdata="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YWHjX0wAAAAQBAAAPAAAAAAAAAAEAIAAAACIA&#10;AABkcnMvZG93bnJldi54bWxQSwECFAAUAAAACACHTuJAc3oNltUBAACeAwAADgAAAAAAAAABACAA&#10;AAAi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w w:val="80"/>
          <w:sz w:val="32"/>
          <w:szCs w:val="32"/>
          <w:lang w:eastAsia="zh-CN"/>
        </w:rPr>
        <w:t>环境科学与工程学院学生工作办公室</w:t>
      </w:r>
      <w:r>
        <w:rPr>
          <w:rFonts w:hint="eastAsia" w:ascii="仿宋" w:hAnsi="仿宋" w:eastAsia="仿宋" w:cs="仿宋"/>
          <w:w w:val="9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w w:val="90"/>
          <w:sz w:val="32"/>
          <w:szCs w:val="32"/>
        </w:rPr>
        <w:t xml:space="preserve"> 201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w w:val="90"/>
          <w:sz w:val="32"/>
          <w:szCs w:val="32"/>
        </w:rPr>
        <w:t>年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w w:val="90"/>
          <w:sz w:val="32"/>
          <w:szCs w:val="32"/>
        </w:rPr>
        <w:t>月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E65B1"/>
    <w:rsid w:val="1AC36342"/>
    <w:rsid w:val="21253C57"/>
    <w:rsid w:val="219A3C41"/>
    <w:rsid w:val="270367F6"/>
    <w:rsid w:val="27655854"/>
    <w:rsid w:val="27844740"/>
    <w:rsid w:val="27ED7D49"/>
    <w:rsid w:val="27F33929"/>
    <w:rsid w:val="28A22B27"/>
    <w:rsid w:val="2BC45CC6"/>
    <w:rsid w:val="305D08AB"/>
    <w:rsid w:val="3256349F"/>
    <w:rsid w:val="32FF0A06"/>
    <w:rsid w:val="34C94854"/>
    <w:rsid w:val="38490796"/>
    <w:rsid w:val="3B5709AF"/>
    <w:rsid w:val="3E2F0588"/>
    <w:rsid w:val="415B644D"/>
    <w:rsid w:val="42A61754"/>
    <w:rsid w:val="4AE80AE6"/>
    <w:rsid w:val="4C9F4420"/>
    <w:rsid w:val="5201774F"/>
    <w:rsid w:val="5693514E"/>
    <w:rsid w:val="5DCF33BF"/>
    <w:rsid w:val="5FD438FB"/>
    <w:rsid w:val="65B850EB"/>
    <w:rsid w:val="6B4A746C"/>
    <w:rsid w:val="6BD4351B"/>
    <w:rsid w:val="6BE55794"/>
    <w:rsid w:val="6E40046D"/>
    <w:rsid w:val="6E7519C1"/>
    <w:rsid w:val="7BF31E97"/>
    <w:rsid w:val="7DDD06AB"/>
    <w:rsid w:val="7F8C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ZJGS-050</dc:creator>
  <cp:lastModifiedBy>Admin</cp:lastModifiedBy>
  <dcterms:modified xsi:type="dcterms:W3CDTF">2018-05-30T08:47:59Z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