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B1" w:rsidRPr="00DC10FD" w:rsidRDefault="00970F73" w:rsidP="000302B1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w:drawing>
          <wp:inline distT="0" distB="0" distL="0" distR="0">
            <wp:extent cx="2466975" cy="609600"/>
            <wp:effectExtent l="19050" t="0" r="9525" b="0"/>
            <wp:docPr id="1" name="图片 1" descr="集团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集团图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2B1" w:rsidRPr="00950F4D" w:rsidRDefault="000302B1" w:rsidP="000302B1">
      <w:pPr>
        <w:spacing w:line="360" w:lineRule="auto"/>
        <w:ind w:firstLineChars="250" w:firstLine="602"/>
        <w:rPr>
          <w:rFonts w:ascii="宋体" w:hAnsi="宋体"/>
          <w:b/>
          <w:sz w:val="24"/>
        </w:rPr>
      </w:pPr>
    </w:p>
    <w:p w:rsidR="000302B1" w:rsidRPr="00023708" w:rsidRDefault="000302B1" w:rsidP="000302B1">
      <w:pPr>
        <w:spacing w:line="620" w:lineRule="exact"/>
        <w:ind w:firstLineChars="250" w:firstLine="1205"/>
        <w:rPr>
          <w:rFonts w:ascii="黑体" w:eastAsia="黑体" w:hAnsi="宋体"/>
          <w:b/>
          <w:sz w:val="48"/>
          <w:szCs w:val="48"/>
        </w:rPr>
      </w:pPr>
      <w:r w:rsidRPr="00023708">
        <w:rPr>
          <w:rFonts w:ascii="黑体" w:eastAsia="黑体" w:hAnsi="宋体" w:hint="eastAsia"/>
          <w:b/>
          <w:sz w:val="48"/>
          <w:szCs w:val="48"/>
        </w:rPr>
        <w:t>浙江中财型材有限责任公司</w:t>
      </w:r>
    </w:p>
    <w:p w:rsidR="000302B1" w:rsidRPr="00023708" w:rsidRDefault="000302B1" w:rsidP="000302B1">
      <w:pPr>
        <w:spacing w:line="620" w:lineRule="exact"/>
        <w:ind w:firstLineChars="396" w:firstLine="1749"/>
        <w:rPr>
          <w:rFonts w:ascii="黑体" w:eastAsia="黑体" w:hAnsi="宋体"/>
          <w:b/>
          <w:sz w:val="44"/>
          <w:szCs w:val="44"/>
        </w:rPr>
      </w:pPr>
      <w:r w:rsidRPr="00023708">
        <w:rPr>
          <w:rFonts w:ascii="黑体" w:eastAsia="黑体" w:hAnsi="宋体" w:hint="eastAsia"/>
          <w:b/>
          <w:sz w:val="44"/>
          <w:szCs w:val="44"/>
        </w:rPr>
        <w:t>201</w:t>
      </w:r>
      <w:r w:rsidR="00BD2786">
        <w:rPr>
          <w:rFonts w:ascii="黑体" w:eastAsia="黑体" w:hAnsi="宋体" w:hint="eastAsia"/>
          <w:b/>
          <w:sz w:val="44"/>
          <w:szCs w:val="44"/>
        </w:rPr>
        <w:t>6</w:t>
      </w:r>
      <w:r w:rsidR="0052520A">
        <w:rPr>
          <w:rFonts w:ascii="黑体" w:eastAsia="黑体" w:hAnsi="宋体" w:hint="eastAsia"/>
          <w:b/>
          <w:sz w:val="44"/>
          <w:szCs w:val="44"/>
        </w:rPr>
        <w:t>届</w:t>
      </w:r>
      <w:r w:rsidRPr="00023708">
        <w:rPr>
          <w:rFonts w:ascii="黑体" w:eastAsia="黑体" w:hAnsi="宋体" w:hint="eastAsia"/>
          <w:b/>
          <w:sz w:val="44"/>
          <w:szCs w:val="44"/>
        </w:rPr>
        <w:t>校园招聘简章</w:t>
      </w:r>
    </w:p>
    <w:p w:rsidR="000302B1" w:rsidRDefault="000302B1" w:rsidP="000302B1">
      <w:pPr>
        <w:spacing w:line="440" w:lineRule="exact"/>
        <w:rPr>
          <w:rFonts w:ascii="宋体" w:hAnsi="宋体"/>
          <w:b/>
          <w:sz w:val="36"/>
          <w:szCs w:val="36"/>
        </w:rPr>
      </w:pPr>
    </w:p>
    <w:p w:rsidR="000302B1" w:rsidRPr="00023708" w:rsidRDefault="000302B1" w:rsidP="000302B1">
      <w:pPr>
        <w:numPr>
          <w:ilvl w:val="0"/>
          <w:numId w:val="20"/>
        </w:numPr>
        <w:spacing w:line="440" w:lineRule="exact"/>
        <w:rPr>
          <w:rFonts w:ascii="黑体" w:eastAsia="黑体" w:hAnsi="黑体"/>
          <w:b/>
          <w:bCs/>
          <w:sz w:val="32"/>
          <w:szCs w:val="32"/>
        </w:rPr>
      </w:pPr>
      <w:r w:rsidRPr="00023708">
        <w:rPr>
          <w:rFonts w:ascii="黑体" w:eastAsia="黑体" w:hAnsi="黑体" w:hint="eastAsia"/>
          <w:b/>
          <w:bCs/>
          <w:sz w:val="32"/>
          <w:szCs w:val="32"/>
        </w:rPr>
        <w:t>公司简介</w:t>
      </w:r>
    </w:p>
    <w:p w:rsidR="000302B1" w:rsidRPr="00EF2A5D" w:rsidRDefault="000302B1" w:rsidP="000302B1">
      <w:pPr>
        <w:spacing w:line="440" w:lineRule="exact"/>
        <w:ind w:firstLineChars="200" w:firstLine="482"/>
        <w:rPr>
          <w:rFonts w:ascii="宋体" w:hAnsi="宋体"/>
          <w:sz w:val="24"/>
        </w:rPr>
      </w:pPr>
      <w:r w:rsidRPr="00EF2A5D">
        <w:rPr>
          <w:rFonts w:ascii="宋体" w:hAnsi="宋体" w:cs="宋体" w:hint="eastAsia"/>
          <w:b/>
          <w:sz w:val="24"/>
        </w:rPr>
        <w:t>中财招商投资</w:t>
      </w:r>
      <w:r w:rsidRPr="00EF2A5D">
        <w:rPr>
          <w:rFonts w:ascii="宋体" w:hAnsi="宋体" w:hint="eastAsia"/>
          <w:b/>
          <w:bCs/>
          <w:sz w:val="24"/>
        </w:rPr>
        <w:t>集团</w:t>
      </w:r>
      <w:r w:rsidRPr="00EF2A5D">
        <w:rPr>
          <w:rFonts w:ascii="宋体" w:hAnsi="宋体" w:hint="eastAsia"/>
          <w:sz w:val="24"/>
        </w:rPr>
        <w:t>成立于1995年，总部位于浙江杭州，</w:t>
      </w:r>
      <w:r w:rsidRPr="00EF2A5D">
        <w:rPr>
          <w:rFonts w:ascii="宋体" w:hAnsi="宋体"/>
          <w:sz w:val="24"/>
        </w:rPr>
        <w:t>作为一家社会化、市场化、现代化的综合性企业集团，已涉足化学建材、融资担保、典当拍卖、期货经纪、金融投资、小额贷款和国内外贸易等领域，呈强劲发展态势</w:t>
      </w:r>
      <w:r w:rsidRPr="00EF2A5D">
        <w:rPr>
          <w:rFonts w:ascii="宋体" w:hAnsi="宋体" w:hint="eastAsia"/>
          <w:sz w:val="24"/>
        </w:rPr>
        <w:t>，总资产过百亿</w:t>
      </w:r>
      <w:r w:rsidRPr="00EF2A5D">
        <w:rPr>
          <w:rFonts w:ascii="宋体" w:hAnsi="宋体"/>
          <w:sz w:val="24"/>
        </w:rPr>
        <w:t>。</w:t>
      </w:r>
      <w:r w:rsidRPr="00EF2A5D">
        <w:rPr>
          <w:rFonts w:ascii="宋体" w:hAnsi="宋体"/>
          <w:color w:val="000000"/>
          <w:sz w:val="24"/>
        </w:rPr>
        <w:t>成员企业包括控股母公司中财招商投资集团有限公司和4</w:t>
      </w:r>
      <w:r w:rsidRPr="00EF2A5D">
        <w:rPr>
          <w:rFonts w:ascii="宋体" w:hAnsi="宋体" w:hint="eastAsia"/>
          <w:color w:val="000000"/>
          <w:sz w:val="24"/>
        </w:rPr>
        <w:t>6</w:t>
      </w:r>
      <w:r w:rsidRPr="00EF2A5D">
        <w:rPr>
          <w:rFonts w:ascii="宋体" w:hAnsi="宋体"/>
          <w:color w:val="000000"/>
          <w:sz w:val="24"/>
        </w:rPr>
        <w:t>家全资子公司，</w:t>
      </w:r>
      <w:r w:rsidRPr="00EF2A5D">
        <w:rPr>
          <w:rFonts w:ascii="宋体" w:hAnsi="宋体" w:hint="eastAsia"/>
          <w:sz w:val="24"/>
        </w:rPr>
        <w:t>其中</w:t>
      </w:r>
      <w:r>
        <w:rPr>
          <w:rFonts w:ascii="宋体" w:hAnsi="宋体" w:hint="eastAsia"/>
          <w:sz w:val="24"/>
        </w:rPr>
        <w:t>集团</w:t>
      </w:r>
      <w:r w:rsidRPr="00EF2A5D">
        <w:rPr>
          <w:rFonts w:ascii="宋体" w:hAnsi="宋体" w:hint="eastAsia"/>
          <w:sz w:val="24"/>
        </w:rPr>
        <w:t>化学建材业已在绍兴、杭州、</w:t>
      </w:r>
      <w:r w:rsidR="00416727">
        <w:rPr>
          <w:rFonts w:ascii="宋体" w:hAnsi="宋体" w:hint="eastAsia"/>
          <w:sz w:val="24"/>
        </w:rPr>
        <w:t>衢州、</w:t>
      </w:r>
      <w:r w:rsidRPr="00EF2A5D">
        <w:rPr>
          <w:rFonts w:ascii="宋体" w:hAnsi="宋体"/>
          <w:sz w:val="24"/>
        </w:rPr>
        <w:t>天津</w:t>
      </w:r>
      <w:r w:rsidRPr="00EF2A5D">
        <w:rPr>
          <w:rFonts w:ascii="宋体" w:hAnsi="宋体" w:hint="eastAsia"/>
          <w:sz w:val="24"/>
        </w:rPr>
        <w:t>、</w:t>
      </w:r>
      <w:r w:rsidRPr="00EF2A5D">
        <w:rPr>
          <w:rFonts w:ascii="宋体" w:hAnsi="宋体"/>
          <w:sz w:val="24"/>
        </w:rPr>
        <w:t>西安</w:t>
      </w:r>
      <w:r w:rsidRPr="00EF2A5D">
        <w:rPr>
          <w:rFonts w:ascii="宋体" w:hAnsi="宋体" w:hint="eastAsia"/>
          <w:sz w:val="24"/>
        </w:rPr>
        <w:t>、长沙、成都、乌鲁木齐、长春</w:t>
      </w:r>
      <w:r w:rsidR="00416727">
        <w:rPr>
          <w:rFonts w:ascii="宋体" w:hAnsi="宋体" w:hint="eastAsia"/>
          <w:sz w:val="24"/>
        </w:rPr>
        <w:t>、六安</w:t>
      </w:r>
      <w:r w:rsidRPr="00EF2A5D">
        <w:rPr>
          <w:rFonts w:ascii="宋体" w:hAnsi="宋体" w:hint="eastAsia"/>
          <w:sz w:val="24"/>
        </w:rPr>
        <w:t>建立</w:t>
      </w:r>
      <w:r w:rsidR="00416727">
        <w:rPr>
          <w:rFonts w:ascii="宋体" w:hAnsi="宋体" w:hint="eastAsia"/>
          <w:sz w:val="24"/>
        </w:rPr>
        <w:t>十</w:t>
      </w:r>
      <w:r w:rsidRPr="00EF2A5D">
        <w:rPr>
          <w:rFonts w:ascii="宋体" w:hAnsi="宋体" w:hint="eastAsia"/>
          <w:sz w:val="24"/>
        </w:rPr>
        <w:t>大生产基地，</w:t>
      </w:r>
      <w:r w:rsidRPr="00EF2A5D">
        <w:rPr>
          <w:rFonts w:hint="eastAsia"/>
          <w:sz w:val="24"/>
        </w:rPr>
        <w:t>同时</w:t>
      </w:r>
      <w:r w:rsidRPr="00EF2A5D">
        <w:rPr>
          <w:sz w:val="24"/>
        </w:rPr>
        <w:t>拥有直辖总部（杭州）、黄河总部（西安）、北方总部（天津）、西南总部（成都）、津沪总部（天津）、海外总部（上海）、长江总部（武汉）、西域总部（乌鲁木齐）、关东总部（长春）等九大市场总部。</w:t>
      </w:r>
      <w:r w:rsidRPr="00EF2A5D">
        <w:rPr>
          <w:rFonts w:hint="eastAsia"/>
          <w:sz w:val="24"/>
        </w:rPr>
        <w:t>2011</w:t>
      </w:r>
      <w:r w:rsidRPr="00EF2A5D">
        <w:rPr>
          <w:rFonts w:hint="eastAsia"/>
          <w:sz w:val="24"/>
        </w:rPr>
        <w:t>年、</w:t>
      </w:r>
      <w:r w:rsidRPr="00EF2A5D">
        <w:rPr>
          <w:rFonts w:ascii="宋体" w:hAnsi="宋体" w:hint="eastAsia"/>
          <w:sz w:val="24"/>
        </w:rPr>
        <w:t>2012年又先后成立了江苏华财，广西南财，河南河财</w:t>
      </w:r>
      <w:r>
        <w:rPr>
          <w:rFonts w:ascii="宋体" w:hAnsi="宋体" w:hint="eastAsia"/>
          <w:sz w:val="24"/>
        </w:rPr>
        <w:t>，甘肃银财，江西元财，云南亨财，重庆利财，黑龙江贞财8</w:t>
      </w:r>
      <w:r w:rsidRPr="00EF2A5D">
        <w:rPr>
          <w:rFonts w:ascii="宋体" w:hAnsi="宋体" w:hint="eastAsia"/>
          <w:sz w:val="24"/>
        </w:rPr>
        <w:t>个大型的</w:t>
      </w:r>
      <w:r>
        <w:rPr>
          <w:rFonts w:ascii="宋体" w:hAnsi="宋体" w:hint="eastAsia"/>
          <w:sz w:val="24"/>
        </w:rPr>
        <w:t>化建业特别经营企业</w:t>
      </w:r>
      <w:r w:rsidRPr="00EF2A5D">
        <w:rPr>
          <w:rFonts w:ascii="宋体" w:hAnsi="宋体" w:hint="eastAsia"/>
          <w:sz w:val="24"/>
        </w:rPr>
        <w:t>。</w:t>
      </w:r>
      <w:r w:rsidRPr="00EF2A5D">
        <w:rPr>
          <w:rFonts w:ascii="宋体" w:hAnsi="宋体"/>
          <w:color w:val="000000"/>
          <w:sz w:val="24"/>
        </w:rPr>
        <w:t>主营“中财牌”PVC、PE、PP-R、PE-RT管道和“中财牌”PVC型材，系国内最大的管</w:t>
      </w:r>
      <w:r>
        <w:rPr>
          <w:rFonts w:ascii="宋体" w:hAnsi="宋体" w:hint="eastAsia"/>
          <w:color w:val="000000"/>
          <w:sz w:val="24"/>
        </w:rPr>
        <w:t>道</w:t>
      </w:r>
      <w:r w:rsidRPr="00EF2A5D">
        <w:rPr>
          <w:rFonts w:ascii="宋体" w:hAnsi="宋体"/>
          <w:color w:val="000000"/>
          <w:sz w:val="24"/>
        </w:rPr>
        <w:t>、型材制造商之一</w:t>
      </w:r>
      <w:r w:rsidRPr="00EF2A5D">
        <w:rPr>
          <w:rFonts w:ascii="宋体" w:hAnsi="宋体" w:hint="eastAsia"/>
          <w:color w:val="000000"/>
          <w:sz w:val="24"/>
        </w:rPr>
        <w:t>。</w:t>
      </w:r>
      <w:r w:rsidRPr="00EF2A5D">
        <w:rPr>
          <w:rFonts w:ascii="宋体" w:hAnsi="宋体" w:hint="eastAsia"/>
          <w:sz w:val="24"/>
        </w:rPr>
        <w:t xml:space="preserve"> </w:t>
      </w:r>
    </w:p>
    <w:p w:rsidR="000302B1" w:rsidRPr="000508E7" w:rsidRDefault="000302B1" w:rsidP="000302B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0508E7">
        <w:rPr>
          <w:rFonts w:ascii="宋体" w:hAnsi="宋体"/>
          <w:sz w:val="24"/>
        </w:rPr>
        <w:t>辉煌中财，世纪永恒！</w:t>
      </w:r>
      <w:r w:rsidRPr="000508E7">
        <w:rPr>
          <w:rFonts w:ascii="宋体" w:hAnsi="宋体" w:cs="宋体" w:hint="eastAsia"/>
          <w:sz w:val="24"/>
        </w:rPr>
        <w:t>集团公司网站：</w:t>
      </w:r>
      <w:hyperlink r:id="rId8" w:history="1">
        <w:r w:rsidRPr="000508E7">
          <w:rPr>
            <w:rStyle w:val="a5"/>
            <w:rFonts w:ascii="宋体" w:hAnsi="宋体" w:cs="宋体" w:hint="eastAsia"/>
            <w:sz w:val="24"/>
          </w:rPr>
          <w:t>www.zhongcai.com</w:t>
        </w:r>
      </w:hyperlink>
    </w:p>
    <w:p w:rsidR="00416727" w:rsidRPr="00416727" w:rsidRDefault="000302B1" w:rsidP="00416727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sz w:val="24"/>
        </w:rPr>
      </w:pPr>
      <w:r w:rsidRPr="000508E7">
        <w:rPr>
          <w:rFonts w:ascii="宋体" w:hAnsi="宋体" w:cs="宋体" w:hint="eastAsia"/>
          <w:b/>
          <w:sz w:val="24"/>
        </w:rPr>
        <w:t>浙江中财型材有限责任公司</w:t>
      </w:r>
      <w:r w:rsidRPr="000508E7">
        <w:rPr>
          <w:rFonts w:ascii="宋体" w:hAnsi="宋体" w:cs="宋体" w:hint="eastAsia"/>
          <w:sz w:val="24"/>
        </w:rPr>
        <w:t>公司成立于1998年12月，并于1999年9月投产运行，占地1</w:t>
      </w:r>
      <w:r>
        <w:rPr>
          <w:rFonts w:ascii="宋体" w:hAnsi="宋体" w:cs="宋体" w:hint="eastAsia"/>
          <w:sz w:val="24"/>
        </w:rPr>
        <w:t>20</w:t>
      </w:r>
      <w:r w:rsidRPr="000508E7">
        <w:rPr>
          <w:rFonts w:ascii="宋体" w:hAnsi="宋体" w:cs="宋体" w:hint="eastAsia"/>
          <w:sz w:val="24"/>
        </w:rPr>
        <w:t>亩，是中财招商投资集团旗下的重点骨干企业，位于钱塘江畔的国家级开发区——杭州经济技术开发区内。</w:t>
      </w:r>
      <w:r w:rsidR="00416727">
        <w:rPr>
          <w:rFonts w:ascii="宋体" w:hAnsi="宋体" w:cs="宋体" w:hint="eastAsia"/>
          <w:sz w:val="24"/>
        </w:rPr>
        <w:t>通过几年的艰苦创业以及卓越运作，公司</w:t>
      </w:r>
      <w:r w:rsidR="00416727" w:rsidRPr="000508E7">
        <w:rPr>
          <w:rFonts w:ascii="宋体" w:hAnsi="宋体" w:cs="宋体" w:hint="eastAsia"/>
          <w:sz w:val="24"/>
        </w:rPr>
        <w:t>现拥有</w:t>
      </w:r>
      <w:r w:rsidR="00416727">
        <w:rPr>
          <w:rFonts w:ascii="宋体" w:hAnsi="宋体" w:cs="宋体" w:hint="eastAsia"/>
          <w:sz w:val="24"/>
        </w:rPr>
        <w:t>百余</w:t>
      </w:r>
      <w:r w:rsidR="00416727" w:rsidRPr="000508E7">
        <w:rPr>
          <w:rFonts w:ascii="宋体" w:hAnsi="宋体" w:cs="宋体" w:hint="eastAsia"/>
          <w:sz w:val="24"/>
        </w:rPr>
        <w:t>条国内先进的高速挤出生产线，在职员工</w:t>
      </w:r>
      <w:r w:rsidR="00416727">
        <w:rPr>
          <w:rFonts w:ascii="宋体" w:hAnsi="宋体" w:cs="宋体" w:hint="eastAsia"/>
          <w:sz w:val="24"/>
        </w:rPr>
        <w:t>800</w:t>
      </w:r>
      <w:r w:rsidR="00416727" w:rsidRPr="000508E7">
        <w:rPr>
          <w:rFonts w:ascii="宋体" w:hAnsi="宋体" w:cs="宋体" w:hint="eastAsia"/>
          <w:sz w:val="24"/>
        </w:rPr>
        <w:t>余人，年产销型材</w:t>
      </w:r>
      <w:r w:rsidR="00416727">
        <w:rPr>
          <w:rFonts w:ascii="宋体" w:hAnsi="宋体" w:cs="宋体" w:hint="eastAsia"/>
          <w:sz w:val="24"/>
        </w:rPr>
        <w:t>10</w:t>
      </w:r>
      <w:r w:rsidR="00416727" w:rsidRPr="000508E7">
        <w:rPr>
          <w:rFonts w:ascii="宋体" w:hAnsi="宋体" w:cs="宋体" w:hint="eastAsia"/>
          <w:sz w:val="24"/>
        </w:rPr>
        <w:t>万吨</w:t>
      </w:r>
      <w:r w:rsidR="00416727">
        <w:rPr>
          <w:rFonts w:ascii="宋体" w:hAnsi="宋体" w:cs="宋体" w:hint="eastAsia"/>
          <w:sz w:val="24"/>
        </w:rPr>
        <w:t>,管道3.2亿元。公司</w:t>
      </w:r>
      <w:r w:rsidR="00416727" w:rsidRPr="00CD1D0B">
        <w:rPr>
          <w:rFonts w:ascii="宋体" w:hAnsi="宋体" w:cs="宋体" w:hint="eastAsia"/>
          <w:sz w:val="24"/>
        </w:rPr>
        <w:t xml:space="preserve">产品畅销全国 30 个省、市、自治区及东欧、前独联体、东南亚、北非、北美、大洋洲的 20 </w:t>
      </w:r>
      <w:r w:rsidR="00416727">
        <w:rPr>
          <w:rFonts w:ascii="宋体" w:hAnsi="宋体" w:cs="宋体" w:hint="eastAsia"/>
          <w:sz w:val="24"/>
        </w:rPr>
        <w:t>多个国家和地区，</w:t>
      </w:r>
      <w:r w:rsidR="00416727" w:rsidRPr="00F400C1">
        <w:rPr>
          <w:rFonts w:ascii="宋体" w:hAnsi="宋体" w:cs="宋体" w:hint="eastAsia"/>
          <w:sz w:val="24"/>
        </w:rPr>
        <w:t>整体规模与实力在国内同行业中排名第二，在浙江省型材行业位居第一。</w:t>
      </w:r>
    </w:p>
    <w:p w:rsidR="000302B1" w:rsidRPr="000508E7" w:rsidRDefault="000302B1" w:rsidP="000302B1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0508E7">
        <w:rPr>
          <w:rFonts w:ascii="宋体" w:hAnsi="宋体" w:cs="宋体"/>
          <w:sz w:val="24"/>
        </w:rPr>
        <w:t>作为中财人，我们将坚定奉行“九缺方圆，和而为一”的发展理念，秉承“诚实、认真、谦让”的中财精神和“正、勤、苦、勇、严”五字诀为主要内容的企业文化</w:t>
      </w:r>
      <w:r w:rsidRPr="000508E7">
        <w:rPr>
          <w:rFonts w:ascii="宋体" w:hAnsi="宋体" w:cs="宋体" w:hint="eastAsia"/>
          <w:sz w:val="24"/>
        </w:rPr>
        <w:t>，与生机勃勃的中财集团共同迈向新的里程！</w:t>
      </w:r>
    </w:p>
    <w:p w:rsidR="000302B1" w:rsidRPr="000508E7" w:rsidRDefault="000302B1" w:rsidP="000302B1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0508E7">
        <w:rPr>
          <w:rFonts w:ascii="宋体" w:hAnsi="宋体" w:cs="宋体" w:hint="eastAsia"/>
          <w:sz w:val="24"/>
        </w:rPr>
        <w:lastRenderedPageBreak/>
        <w:t>中财型材</w:t>
      </w:r>
      <w:r>
        <w:rPr>
          <w:rFonts w:ascii="宋体" w:hAnsi="宋体" w:cs="宋体" w:hint="eastAsia"/>
          <w:sz w:val="24"/>
        </w:rPr>
        <w:t>热烈</w:t>
      </w:r>
      <w:r w:rsidRPr="000508E7">
        <w:rPr>
          <w:rFonts w:ascii="宋体" w:hAnsi="宋体" w:cs="宋体" w:hint="eastAsia"/>
          <w:sz w:val="24"/>
        </w:rPr>
        <w:t>欢迎</w:t>
      </w:r>
      <w:r>
        <w:rPr>
          <w:rFonts w:ascii="宋体" w:hAnsi="宋体" w:cs="宋体" w:hint="eastAsia"/>
          <w:sz w:val="24"/>
        </w:rPr>
        <w:t>优秀应届毕业生</w:t>
      </w:r>
      <w:r w:rsidRPr="000508E7">
        <w:rPr>
          <w:rFonts w:ascii="宋体" w:hAnsi="宋体" w:cs="宋体" w:hint="eastAsia"/>
          <w:sz w:val="24"/>
        </w:rPr>
        <w:t>的加入！</w:t>
      </w:r>
    </w:p>
    <w:p w:rsidR="00985C71" w:rsidRDefault="00985C71" w:rsidP="00985C71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公司网站：</w:t>
      </w:r>
      <w:hyperlink r:id="rId9" w:history="1">
        <w:r w:rsidR="00416727" w:rsidRPr="00475AE3">
          <w:rPr>
            <w:rStyle w:val="a5"/>
            <w:rFonts w:ascii="宋体" w:hAnsi="宋体" w:cs="宋体"/>
            <w:sz w:val="24"/>
          </w:rPr>
          <w:t>http://zcxc.zhongcai.com/</w:t>
        </w:r>
      </w:hyperlink>
    </w:p>
    <w:p w:rsidR="00416727" w:rsidRPr="00985C71" w:rsidRDefault="00416727" w:rsidP="00985C71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09603A" w:rsidRDefault="000F5366" w:rsidP="000F5366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</w:t>
      </w:r>
      <w:r w:rsidRPr="00023708">
        <w:rPr>
          <w:rFonts w:ascii="黑体" w:eastAsia="黑体" w:hAnsi="黑体" w:hint="eastAsia"/>
          <w:b/>
          <w:bCs/>
          <w:sz w:val="32"/>
          <w:szCs w:val="32"/>
        </w:rPr>
        <w:t>招聘需求:</w:t>
      </w:r>
    </w:p>
    <w:tbl>
      <w:tblPr>
        <w:tblW w:w="10770" w:type="dxa"/>
        <w:jc w:val="center"/>
        <w:tblLook w:val="04A0"/>
      </w:tblPr>
      <w:tblGrid>
        <w:gridCol w:w="660"/>
        <w:gridCol w:w="1960"/>
        <w:gridCol w:w="1568"/>
        <w:gridCol w:w="3823"/>
        <w:gridCol w:w="1067"/>
        <w:gridCol w:w="867"/>
        <w:gridCol w:w="825"/>
      </w:tblGrid>
      <w:tr w:rsidR="00416727" w:rsidRPr="009324AF" w:rsidTr="00416727">
        <w:trPr>
          <w:trHeight w:val="541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F357D2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人员培养方向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人数</w:t>
            </w:r>
          </w:p>
        </w:tc>
      </w:tr>
      <w:tr w:rsidR="00416727" w:rsidRPr="009324AF" w:rsidTr="00416727">
        <w:trPr>
          <w:trHeight w:val="541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7" w:rsidRPr="009324AF" w:rsidRDefault="00416727" w:rsidP="008E7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7" w:rsidRPr="009324AF" w:rsidRDefault="00416727" w:rsidP="008E7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7" w:rsidRPr="009324AF" w:rsidRDefault="00416727" w:rsidP="008E7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7" w:rsidRPr="009324AF" w:rsidRDefault="00416727" w:rsidP="008E7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27" w:rsidRPr="009324AF" w:rsidRDefault="00416727" w:rsidP="008E7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  <w:tr w:rsidR="00416727" w:rsidRPr="009324AF" w:rsidTr="00416727">
        <w:trPr>
          <w:trHeight w:val="7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A93C24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软件开发</w:t>
            </w:r>
            <w:r w:rsidR="00F357D2">
              <w:rPr>
                <w:rFonts w:ascii="宋体" w:hAnsi="宋体" w:cs="宋体" w:hint="eastAsia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软件开发方向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软件工程、计算机科学与技术、计算机应用技术相关专业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本科以上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27" w:rsidRPr="009324AF" w:rsidRDefault="00416727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57D2" w:rsidRPr="009324AF" w:rsidTr="00416727">
        <w:trPr>
          <w:trHeight w:val="7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D2" w:rsidRPr="009324AF" w:rsidRDefault="00A93C24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D2" w:rsidRPr="009324AF" w:rsidRDefault="00F357D2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景观设计师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D2" w:rsidRPr="009324AF" w:rsidRDefault="00F357D2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57D2">
              <w:rPr>
                <w:rFonts w:ascii="宋体" w:hAnsi="宋体" w:cs="宋体" w:hint="eastAsia"/>
                <w:color w:val="000000"/>
                <w:kern w:val="0"/>
                <w:szCs w:val="21"/>
              </w:rPr>
              <w:t>园艺、园林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D2" w:rsidRPr="009324AF" w:rsidRDefault="00F357D2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57D2">
              <w:rPr>
                <w:rFonts w:ascii="宋体" w:hAnsi="宋体" w:cs="宋体" w:hint="eastAsia"/>
                <w:color w:val="000000"/>
                <w:kern w:val="0"/>
                <w:szCs w:val="21"/>
              </w:rPr>
              <w:t>园艺、园林专业等相关专业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D2" w:rsidRPr="009324AF" w:rsidRDefault="00F357D2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D2" w:rsidRPr="009324AF" w:rsidRDefault="00F357D2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7D2" w:rsidRPr="009324AF" w:rsidRDefault="00F357D2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8309D" w:rsidRPr="009324AF" w:rsidTr="00F33EED">
        <w:trPr>
          <w:trHeight w:val="740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A93C24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技术服务员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技术服务方向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AB00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工业设计、</w:t>
            </w:r>
            <w:r w:rsidR="00F16E8F" w:rsidRPr="00F16E8F">
              <w:rPr>
                <w:rFonts w:ascii="宋体" w:hAnsi="宋体" w:cs="宋体"/>
                <w:color w:val="000000"/>
                <w:kern w:val="0"/>
                <w:szCs w:val="21"/>
              </w:rPr>
              <w:t>道路桥梁与渡河工程</w:t>
            </w:r>
            <w:r w:rsidR="00301B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、给排水专业</w:t>
            </w:r>
            <w:r w:rsidR="0085447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、土木工程、工程管理</w:t>
            </w: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等专业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309D" w:rsidRPr="009324AF" w:rsidTr="00F33EED">
        <w:trPr>
          <w:trHeight w:val="74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技术服务方向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AB00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8309D">
              <w:rPr>
                <w:rFonts w:ascii="宋体" w:hAnsi="宋体" w:cs="宋体" w:hint="eastAsia"/>
                <w:color w:val="000000"/>
                <w:kern w:val="0"/>
                <w:szCs w:val="21"/>
              </w:rPr>
              <w:t>暖通</w:t>
            </w:r>
            <w:r w:rsidR="00922C88">
              <w:rPr>
                <w:rFonts w:ascii="宋体" w:hAnsi="宋体" w:cs="宋体" w:hint="eastAsia"/>
                <w:color w:val="000000"/>
                <w:kern w:val="0"/>
                <w:szCs w:val="21"/>
              </w:rPr>
              <w:t>类</w:t>
            </w:r>
            <w:r w:rsidRPr="0058309D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专业、燃气与热力工程、</w:t>
            </w:r>
            <w:r w:rsidR="00AB00D7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建筑环境与设备</w:t>
            </w:r>
            <w:r w:rsidRPr="0058309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工程、市政工程等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</w:t>
            </w:r>
            <w:r w:rsidRPr="0058309D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9D" w:rsidRPr="009324AF" w:rsidRDefault="0058309D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207CF" w:rsidRPr="009324AF" w:rsidTr="00416727">
        <w:trPr>
          <w:trHeight w:val="7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7CF" w:rsidRPr="009324AF" w:rsidRDefault="00A93C24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管理类储备干部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管理方向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管理类（工商管理、企业管理、安全管理）相关专业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07CF" w:rsidRPr="009324AF" w:rsidTr="00416727">
        <w:trPr>
          <w:trHeight w:val="74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CF" w:rsidRPr="009324AF" w:rsidRDefault="00A93C24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平面设计师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设计方向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平面设计、广告策划等专业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324A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CF" w:rsidRPr="009324AF" w:rsidRDefault="00D207CF" w:rsidP="008E7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16727" w:rsidRDefault="00416727" w:rsidP="007D7FAE">
      <w:pPr>
        <w:rPr>
          <w:rFonts w:ascii="黑体" w:eastAsia="黑体" w:hAnsi="黑体"/>
          <w:b/>
          <w:bCs/>
          <w:sz w:val="32"/>
          <w:szCs w:val="32"/>
        </w:rPr>
      </w:pPr>
    </w:p>
    <w:p w:rsidR="007D7FAE" w:rsidRDefault="00D718F3" w:rsidP="007D7FAE">
      <w:pPr>
        <w:rPr>
          <w:rFonts w:ascii="黑体" w:eastAsia="黑体" w:hAnsi="黑体"/>
          <w:b/>
          <w:bCs/>
          <w:sz w:val="32"/>
          <w:szCs w:val="32"/>
        </w:rPr>
      </w:pPr>
      <w:r w:rsidRPr="00023708">
        <w:rPr>
          <w:rFonts w:ascii="黑体" w:eastAsia="黑体" w:hAnsi="黑体" w:hint="eastAsia"/>
          <w:b/>
          <w:bCs/>
          <w:sz w:val="32"/>
          <w:szCs w:val="32"/>
        </w:rPr>
        <w:t>三、薪资福利待遇</w:t>
      </w:r>
      <w:r w:rsidR="00985C71">
        <w:rPr>
          <w:rFonts w:ascii="黑体" w:eastAsia="黑体" w:hAnsi="黑体" w:hint="eastAsia"/>
          <w:b/>
          <w:bCs/>
          <w:sz w:val="32"/>
          <w:szCs w:val="32"/>
        </w:rPr>
        <w:t>：</w:t>
      </w:r>
    </w:p>
    <w:p w:rsidR="004051F8" w:rsidRPr="004051F8" w:rsidRDefault="004051F8" w:rsidP="004051F8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1、基本工资：</w:t>
      </w:r>
      <w:r w:rsidRPr="007F3B84">
        <w:rPr>
          <w:rFonts w:ascii="宋体" w:hAnsi="宋体"/>
          <w:sz w:val="24"/>
        </w:rPr>
        <w:t>我们为员工提供业内极具竞争性和吸引力的薪酬，相关细节会在Offer中</w:t>
      </w:r>
      <w:r>
        <w:rPr>
          <w:rFonts w:ascii="宋体" w:hAnsi="宋体"/>
          <w:sz w:val="24"/>
        </w:rPr>
        <w:t>给予详细说明。此外，每年我们都会根据公司业务发展状况和员工的业</w:t>
      </w:r>
      <w:r w:rsidRPr="007F3B84">
        <w:rPr>
          <w:rFonts w:ascii="宋体" w:hAnsi="宋体"/>
          <w:sz w:val="24"/>
        </w:rPr>
        <w:t>表现进行绩效评估并调整薪酬。</w:t>
      </w:r>
    </w:p>
    <w:p w:rsidR="007D7FAE" w:rsidRPr="007D7FAE" w:rsidRDefault="004051F8" w:rsidP="004051F8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55463E" w:rsidRPr="007D7FAE">
        <w:rPr>
          <w:rFonts w:ascii="宋体" w:hAnsi="宋体" w:hint="eastAsia"/>
          <w:sz w:val="24"/>
        </w:rPr>
        <w:t>、试用期三个月</w:t>
      </w:r>
      <w:r w:rsidR="007D7FAE" w:rsidRPr="007D7FAE">
        <w:rPr>
          <w:rFonts w:ascii="宋体" w:hAnsi="宋体" w:hint="eastAsia"/>
          <w:sz w:val="24"/>
        </w:rPr>
        <w:t>；</w:t>
      </w:r>
    </w:p>
    <w:p w:rsidR="007D7FAE" w:rsidRDefault="004051F8" w:rsidP="004051F8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985C71" w:rsidRPr="007D7FAE">
        <w:rPr>
          <w:rFonts w:ascii="宋体" w:hAnsi="宋体" w:hint="eastAsia"/>
          <w:sz w:val="24"/>
        </w:rPr>
        <w:t>、五险一金：公司为毕业生缴纳杭州五险一金</w:t>
      </w:r>
      <w:r w:rsidR="0052395D" w:rsidRPr="007D7FAE">
        <w:rPr>
          <w:rFonts w:ascii="宋体" w:hAnsi="宋体" w:hint="eastAsia"/>
          <w:sz w:val="24"/>
        </w:rPr>
        <w:t>；</w:t>
      </w:r>
    </w:p>
    <w:p w:rsidR="007D7FAE" w:rsidRPr="007D7FAE" w:rsidRDefault="004051F8" w:rsidP="004051F8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D718F3" w:rsidRPr="007D7FAE">
        <w:rPr>
          <w:rFonts w:ascii="宋体" w:hAnsi="宋体" w:hint="eastAsia"/>
          <w:sz w:val="24"/>
        </w:rPr>
        <w:t>、节假日福利：五一、十一、春节发放实物福利（合计金额在1500元/年）；</w:t>
      </w:r>
    </w:p>
    <w:p w:rsidR="007D7FAE" w:rsidRPr="007D7FAE" w:rsidRDefault="004051F8" w:rsidP="004051F8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D718F3" w:rsidRPr="007D7FAE">
        <w:rPr>
          <w:rFonts w:ascii="宋体" w:hAnsi="宋体" w:hint="eastAsia"/>
          <w:sz w:val="24"/>
        </w:rPr>
        <w:t>、</w:t>
      </w:r>
      <w:r w:rsidR="0052395D" w:rsidRPr="007D7FAE">
        <w:rPr>
          <w:rFonts w:ascii="宋体" w:hAnsi="宋体" w:hint="eastAsia"/>
          <w:sz w:val="24"/>
        </w:rPr>
        <w:t>公司</w:t>
      </w:r>
      <w:r w:rsidR="00D718F3" w:rsidRPr="007D7FAE">
        <w:rPr>
          <w:rFonts w:ascii="宋体" w:hAnsi="宋体" w:hint="eastAsia"/>
          <w:sz w:val="24"/>
        </w:rPr>
        <w:t>节日福利：每年“中财日”和“反省日”发放节日红包，共计2000元；</w:t>
      </w:r>
    </w:p>
    <w:p w:rsidR="007D7FAE" w:rsidRPr="007D7FAE" w:rsidRDefault="004051F8" w:rsidP="004051F8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D718F3" w:rsidRPr="007D7FAE">
        <w:rPr>
          <w:rFonts w:ascii="宋体" w:hAnsi="宋体" w:hint="eastAsia"/>
          <w:sz w:val="24"/>
        </w:rPr>
        <w:t>、年终奖金：年终将根据公司业绩及个人业绩发放年终奖</w:t>
      </w:r>
      <w:r w:rsidR="007D7FAE" w:rsidRPr="007D7FAE">
        <w:rPr>
          <w:rFonts w:ascii="宋体" w:hAnsi="宋体" w:hint="eastAsia"/>
          <w:sz w:val="24"/>
        </w:rPr>
        <w:t>；</w:t>
      </w:r>
    </w:p>
    <w:p w:rsidR="007D7FAE" w:rsidRPr="007D7FAE" w:rsidRDefault="004051F8" w:rsidP="004051F8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D718F3" w:rsidRPr="007D7FAE">
        <w:rPr>
          <w:rFonts w:ascii="宋体" w:hAnsi="宋体" w:hint="eastAsia"/>
          <w:sz w:val="24"/>
        </w:rPr>
        <w:t>、工作餐补</w:t>
      </w:r>
      <w:r w:rsidR="00985C71" w:rsidRPr="007D7FAE">
        <w:rPr>
          <w:rFonts w:ascii="宋体" w:hAnsi="宋体" w:hint="eastAsia"/>
          <w:sz w:val="24"/>
        </w:rPr>
        <w:t>贴</w:t>
      </w:r>
      <w:r w:rsidR="00D718F3" w:rsidRPr="007D7FAE">
        <w:rPr>
          <w:rFonts w:ascii="宋体" w:hAnsi="宋体" w:hint="eastAsia"/>
          <w:sz w:val="24"/>
        </w:rPr>
        <w:t>与免费宿舍：公司提供</w:t>
      </w:r>
      <w:r w:rsidR="00985C71" w:rsidRPr="007D7FAE">
        <w:rPr>
          <w:rFonts w:ascii="宋体" w:hAnsi="宋体" w:hint="eastAsia"/>
          <w:sz w:val="24"/>
        </w:rPr>
        <w:t>工作餐补贴与</w:t>
      </w:r>
      <w:r w:rsidR="00D718F3" w:rsidRPr="007D7FAE">
        <w:rPr>
          <w:rFonts w:ascii="宋体" w:hAnsi="宋体" w:hint="eastAsia"/>
          <w:sz w:val="24"/>
        </w:rPr>
        <w:t>免费宿舍以及工作服</w:t>
      </w:r>
      <w:r w:rsidR="007D7FAE">
        <w:rPr>
          <w:rFonts w:ascii="宋体" w:hAnsi="宋体" w:hint="eastAsia"/>
          <w:sz w:val="24"/>
        </w:rPr>
        <w:t>；</w:t>
      </w:r>
    </w:p>
    <w:p w:rsidR="0052395D" w:rsidRPr="007D7FAE" w:rsidRDefault="004051F8" w:rsidP="004051F8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52395D" w:rsidRPr="007D7FAE">
        <w:rPr>
          <w:rFonts w:ascii="宋体" w:hAnsi="宋体" w:hint="eastAsia"/>
          <w:sz w:val="24"/>
        </w:rPr>
        <w:t>、业余活动：公司配有篮球场、桌球室、乒乓球室、阅览室等业余活动场所。</w:t>
      </w:r>
    </w:p>
    <w:p w:rsidR="00380F0E" w:rsidRPr="008F79F9" w:rsidRDefault="00380F0E" w:rsidP="007D7FAE">
      <w:pPr>
        <w:spacing w:line="400" w:lineRule="exact"/>
      </w:pPr>
    </w:p>
    <w:p w:rsidR="00380F0E" w:rsidRPr="000A45E9" w:rsidRDefault="00380F0E" w:rsidP="007D7FAE">
      <w:pPr>
        <w:spacing w:line="400" w:lineRule="exact"/>
        <w:rPr>
          <w:rFonts w:ascii="黑体" w:eastAsia="黑体" w:hAnsi="黑体"/>
          <w:b/>
          <w:bCs/>
          <w:sz w:val="32"/>
          <w:szCs w:val="32"/>
        </w:rPr>
      </w:pPr>
      <w:r w:rsidRPr="000A45E9">
        <w:rPr>
          <w:rFonts w:ascii="黑体" w:eastAsia="黑体" w:hAnsi="黑体" w:hint="eastAsia"/>
          <w:b/>
          <w:bCs/>
          <w:sz w:val="32"/>
          <w:szCs w:val="32"/>
        </w:rPr>
        <w:t>四、员工职业发展</w:t>
      </w:r>
      <w:r>
        <w:rPr>
          <w:rFonts w:ascii="黑体" w:eastAsia="黑体" w:hAnsi="黑体" w:hint="eastAsia"/>
          <w:b/>
          <w:bCs/>
          <w:sz w:val="32"/>
          <w:szCs w:val="32"/>
        </w:rPr>
        <w:t>路径</w:t>
      </w:r>
    </w:p>
    <w:p w:rsidR="00380F0E" w:rsidRDefault="00380F0E" w:rsidP="007D7FAE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9B7CA7">
        <w:rPr>
          <w:rFonts w:ascii="宋体" w:hAnsi="宋体" w:hint="eastAsia"/>
          <w:sz w:val="24"/>
        </w:rPr>
        <w:t>公司为应届毕业生制订了为期</w:t>
      </w:r>
      <w:r>
        <w:rPr>
          <w:rFonts w:ascii="宋体" w:hAnsi="宋体" w:hint="eastAsia"/>
          <w:sz w:val="24"/>
        </w:rPr>
        <w:t>两</w:t>
      </w:r>
      <w:r w:rsidRPr="009B7CA7">
        <w:rPr>
          <w:rFonts w:ascii="宋体" w:hAnsi="宋体" w:hint="eastAsia"/>
          <w:sz w:val="24"/>
        </w:rPr>
        <w:t>年的职业成长规划：</w:t>
      </w:r>
      <w:r w:rsidR="00907E52" w:rsidRPr="009B7CA7">
        <w:rPr>
          <w:rFonts w:ascii="宋体" w:hAnsi="宋体" w:hint="eastAsia"/>
          <w:sz w:val="24"/>
        </w:rPr>
        <w:t>根据个人专业背景、发展</w:t>
      </w:r>
      <w:r w:rsidR="00907E52" w:rsidRPr="009B7CA7">
        <w:rPr>
          <w:rFonts w:ascii="宋体" w:hAnsi="宋体" w:hint="eastAsia"/>
          <w:sz w:val="24"/>
        </w:rPr>
        <w:lastRenderedPageBreak/>
        <w:t>意愿、发展潜力及公司需要</w:t>
      </w:r>
      <w:r w:rsidR="00907E52" w:rsidRPr="009B7CA7">
        <w:rPr>
          <w:rFonts w:ascii="宋体" w:hAnsi="宋体"/>
          <w:sz w:val="24"/>
        </w:rPr>
        <w:t>,</w:t>
      </w:r>
      <w:r w:rsidR="00907E52">
        <w:rPr>
          <w:rFonts w:ascii="宋体" w:hAnsi="宋体" w:hint="eastAsia"/>
          <w:sz w:val="24"/>
        </w:rPr>
        <w:t>确定不同的新进员工成长通道</w:t>
      </w:r>
      <w:r w:rsidR="007D7FAE">
        <w:rPr>
          <w:rFonts w:ascii="宋体" w:hAnsi="宋体" w:hint="eastAsia"/>
          <w:sz w:val="24"/>
        </w:rPr>
        <w:t>；</w:t>
      </w:r>
      <w:r w:rsidRPr="009B7CA7">
        <w:rPr>
          <w:rFonts w:ascii="宋体" w:hAnsi="宋体" w:hint="eastAsia"/>
          <w:sz w:val="24"/>
        </w:rPr>
        <w:t>分</w:t>
      </w:r>
      <w:r w:rsidR="00907E52">
        <w:rPr>
          <w:rFonts w:ascii="宋体" w:hAnsi="宋体" w:hint="eastAsia"/>
          <w:sz w:val="24"/>
        </w:rPr>
        <w:t>为</w:t>
      </w:r>
      <w:r>
        <w:rPr>
          <w:rFonts w:ascii="宋体" w:hAnsi="宋体" w:hint="eastAsia"/>
          <w:sz w:val="24"/>
        </w:rPr>
        <w:t>生产</w:t>
      </w:r>
      <w:r w:rsidRPr="009B7CA7">
        <w:rPr>
          <w:rFonts w:ascii="宋体" w:hAnsi="宋体" w:hint="eastAsia"/>
          <w:sz w:val="24"/>
        </w:rPr>
        <w:t>管理、技术管理、行政管理三条通道</w:t>
      </w:r>
      <w:r w:rsidR="00907E52">
        <w:rPr>
          <w:rFonts w:ascii="宋体" w:hAnsi="宋体" w:hint="eastAsia"/>
          <w:sz w:val="24"/>
        </w:rPr>
        <w:t>，最终成为公司发展道路上的中坚力量。</w:t>
      </w:r>
    </w:p>
    <w:p w:rsidR="00907E52" w:rsidRPr="009B7CA7" w:rsidRDefault="00907E52" w:rsidP="007D7FAE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907E52" w:rsidRPr="00023708" w:rsidRDefault="00907E52" w:rsidP="007D7FAE">
      <w:pPr>
        <w:spacing w:line="40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</w:t>
      </w:r>
      <w:r w:rsidRPr="00023708">
        <w:rPr>
          <w:rFonts w:ascii="黑体" w:eastAsia="黑体" w:hAnsi="黑体" w:hint="eastAsia"/>
          <w:b/>
          <w:bCs/>
          <w:sz w:val="32"/>
          <w:szCs w:val="32"/>
        </w:rPr>
        <w:t>、应聘流程</w:t>
      </w:r>
    </w:p>
    <w:p w:rsidR="00907E52" w:rsidRPr="007D7FAE" w:rsidRDefault="00907E52" w:rsidP="007D7FAE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 w:rsidRPr="007D7FAE">
        <w:rPr>
          <w:rFonts w:ascii="宋体" w:hAnsi="宋体" w:hint="eastAsia"/>
          <w:b/>
          <w:sz w:val="24"/>
        </w:rPr>
        <w:t>投递简历（</w:t>
      </w:r>
      <w:r w:rsidRPr="007D7FAE">
        <w:rPr>
          <w:rFonts w:ascii="宋体" w:hAnsi="宋体" w:hint="eastAsia"/>
          <w:sz w:val="24"/>
        </w:rPr>
        <w:t>电子版的简历发到公司指定的邮箱，简历中注明应聘岗位</w:t>
      </w:r>
      <w:r w:rsidRPr="007D7FAE">
        <w:rPr>
          <w:rFonts w:ascii="宋体" w:hAnsi="宋体" w:hint="eastAsia"/>
          <w:b/>
          <w:sz w:val="24"/>
        </w:rPr>
        <w:t>）；校园宣讲</w:t>
      </w:r>
      <w:r w:rsidR="00416727">
        <w:rPr>
          <w:rFonts w:ascii="宋体" w:hAnsi="宋体" w:hint="eastAsia"/>
          <w:b/>
          <w:sz w:val="24"/>
        </w:rPr>
        <w:t>（宣讲结束时也可当场投递）</w:t>
      </w:r>
      <w:r w:rsidR="0055463E" w:rsidRPr="007D7FAE">
        <w:rPr>
          <w:rFonts w:ascii="宋体" w:hAnsi="宋体" w:hint="eastAsia"/>
          <w:b/>
          <w:sz w:val="24"/>
        </w:rPr>
        <w:t>；</w:t>
      </w:r>
      <w:r w:rsidRPr="007D7FAE">
        <w:rPr>
          <w:rFonts w:ascii="宋体" w:hAnsi="宋体"/>
          <w:b/>
          <w:sz w:val="24"/>
        </w:rPr>
        <w:t>简历筛选</w:t>
      </w:r>
      <w:r w:rsidR="0055463E" w:rsidRPr="007D7FAE">
        <w:rPr>
          <w:rFonts w:ascii="宋体" w:hAnsi="宋体" w:hint="eastAsia"/>
          <w:b/>
          <w:sz w:val="24"/>
        </w:rPr>
        <w:t>；</w:t>
      </w:r>
      <w:r w:rsidRPr="007D7FAE">
        <w:rPr>
          <w:rFonts w:ascii="宋体" w:hAnsi="宋体" w:hint="eastAsia"/>
          <w:b/>
          <w:sz w:val="24"/>
        </w:rPr>
        <w:t>笔试</w:t>
      </w:r>
      <w:r w:rsidR="0055463E" w:rsidRPr="007D7FAE">
        <w:rPr>
          <w:rFonts w:ascii="宋体" w:hAnsi="宋体" w:hint="eastAsia"/>
          <w:b/>
          <w:sz w:val="24"/>
        </w:rPr>
        <w:t xml:space="preserve">；面试； </w:t>
      </w:r>
      <w:r w:rsidRPr="007D7FAE">
        <w:rPr>
          <w:rFonts w:ascii="宋体" w:hAnsi="宋体" w:hint="eastAsia"/>
          <w:b/>
          <w:sz w:val="24"/>
        </w:rPr>
        <w:t>签定就业协议；报到</w:t>
      </w:r>
      <w:r w:rsidR="0055463E" w:rsidRPr="007D7FAE">
        <w:rPr>
          <w:rFonts w:ascii="宋体" w:hAnsi="宋体" w:hint="eastAsia"/>
          <w:b/>
          <w:sz w:val="24"/>
        </w:rPr>
        <w:t>。</w:t>
      </w:r>
    </w:p>
    <w:p w:rsidR="0055463E" w:rsidRDefault="0055463E" w:rsidP="007D7FAE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380F0E" w:rsidRPr="00023708" w:rsidRDefault="0055463E" w:rsidP="00416727">
      <w:pPr>
        <w:rPr>
          <w:rFonts w:ascii="黑体" w:eastAsia="黑体" w:hAnsi="黑体"/>
          <w:b/>
          <w:bCs/>
          <w:sz w:val="32"/>
          <w:szCs w:val="32"/>
        </w:rPr>
      </w:pPr>
      <w:r w:rsidRPr="00416727">
        <w:rPr>
          <w:rFonts w:ascii="黑体" w:eastAsia="黑体" w:hAnsi="黑体" w:hint="eastAsia"/>
          <w:b/>
          <w:bCs/>
          <w:sz w:val="32"/>
          <w:szCs w:val="32"/>
        </w:rPr>
        <w:t>六</w:t>
      </w:r>
      <w:r w:rsidR="00380F0E" w:rsidRPr="00023708">
        <w:rPr>
          <w:rFonts w:ascii="黑体" w:eastAsia="黑体" w:hAnsi="黑体" w:hint="eastAsia"/>
          <w:b/>
          <w:bCs/>
          <w:sz w:val="32"/>
          <w:szCs w:val="32"/>
        </w:rPr>
        <w:t>、简历投递方式：</w:t>
      </w:r>
    </w:p>
    <w:p w:rsidR="00416727" w:rsidRDefault="00416727" w:rsidP="00416727">
      <w:pPr>
        <w:autoSpaceDE w:val="0"/>
        <w:autoSpaceDN w:val="0"/>
        <w:adjustRightInd w:val="0"/>
        <w:spacing w:line="440" w:lineRule="exact"/>
        <w:ind w:firstLineChars="250" w:firstLine="600"/>
        <w:jc w:val="left"/>
        <w:rPr>
          <w:rFonts w:ascii="ˎ̥" w:hAnsi="ˎ̥" w:hint="eastAsia"/>
          <w:sz w:val="24"/>
        </w:rPr>
      </w:pPr>
      <w:r>
        <w:rPr>
          <w:rFonts w:ascii="ˎ̥" w:hAnsi="ˎ̥" w:hint="eastAsia"/>
          <w:sz w:val="24"/>
        </w:rPr>
        <w:t>网络投递邮箱：</w:t>
      </w:r>
      <w:r>
        <w:rPr>
          <w:rFonts w:ascii="ˎ̥" w:hAnsi="ˎ̥" w:hint="eastAsia"/>
          <w:sz w:val="24"/>
        </w:rPr>
        <w:t xml:space="preserve">zcxczp@126.com </w:t>
      </w:r>
    </w:p>
    <w:p w:rsidR="00416727" w:rsidRDefault="00416727" w:rsidP="00416727">
      <w:pPr>
        <w:autoSpaceDE w:val="0"/>
        <w:autoSpaceDN w:val="0"/>
        <w:adjustRightInd w:val="0"/>
        <w:spacing w:line="440" w:lineRule="exact"/>
        <w:jc w:val="left"/>
        <w:rPr>
          <w:rFonts w:ascii="ˎ̥" w:hAnsi="ˎ̥" w:hint="eastAsia"/>
          <w:b/>
          <w:sz w:val="30"/>
          <w:szCs w:val="30"/>
        </w:rPr>
      </w:pPr>
    </w:p>
    <w:p w:rsidR="00416727" w:rsidRPr="007F3B84" w:rsidRDefault="00416727" w:rsidP="00416727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七、</w:t>
      </w:r>
      <w:r w:rsidRPr="007F3B84">
        <w:rPr>
          <w:rFonts w:ascii="黑体" w:eastAsia="黑体" w:hAnsi="黑体" w:hint="eastAsia"/>
          <w:b/>
          <w:bCs/>
          <w:sz w:val="32"/>
          <w:szCs w:val="32"/>
        </w:rPr>
        <w:t>应聘所需材料：</w:t>
      </w:r>
    </w:p>
    <w:p w:rsidR="00416727" w:rsidRPr="000508E7" w:rsidRDefault="00416727" w:rsidP="00416727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、个人</w:t>
      </w:r>
      <w:r w:rsidRPr="000508E7">
        <w:rPr>
          <w:rFonts w:hint="eastAsia"/>
          <w:sz w:val="24"/>
        </w:rPr>
        <w:t>简历（明确手机号码、电子邮箱、一场照片和接收信件的地址）；</w:t>
      </w:r>
    </w:p>
    <w:p w:rsidR="00416727" w:rsidRPr="000508E7" w:rsidRDefault="00416727" w:rsidP="00416727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0508E7">
        <w:rPr>
          <w:rFonts w:hint="eastAsia"/>
          <w:sz w:val="24"/>
        </w:rPr>
        <w:t>201</w:t>
      </w:r>
      <w:r>
        <w:rPr>
          <w:rFonts w:hint="eastAsia"/>
          <w:sz w:val="24"/>
        </w:rPr>
        <w:t>6</w:t>
      </w:r>
      <w:r w:rsidRPr="000508E7">
        <w:rPr>
          <w:rFonts w:hint="eastAsia"/>
          <w:sz w:val="24"/>
        </w:rPr>
        <w:t>届应届毕业生就业推荐表；</w:t>
      </w:r>
    </w:p>
    <w:p w:rsidR="00416727" w:rsidRPr="000508E7" w:rsidRDefault="00416727" w:rsidP="00416727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0508E7">
        <w:rPr>
          <w:rFonts w:hint="eastAsia"/>
          <w:sz w:val="24"/>
        </w:rPr>
        <w:t>在校成绩单（教务处盖章）；</w:t>
      </w:r>
    </w:p>
    <w:p w:rsidR="00416727" w:rsidRPr="000508E7" w:rsidRDefault="00416727" w:rsidP="00416727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0508E7">
        <w:rPr>
          <w:rFonts w:hint="eastAsia"/>
          <w:sz w:val="24"/>
        </w:rPr>
        <w:t>英语等级证书复印件；</w:t>
      </w:r>
    </w:p>
    <w:p w:rsidR="00416727" w:rsidRPr="000508E7" w:rsidRDefault="00416727" w:rsidP="00416727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0508E7">
        <w:rPr>
          <w:rFonts w:hint="eastAsia"/>
          <w:sz w:val="24"/>
        </w:rPr>
        <w:t>身份证复印件（正反面）；</w:t>
      </w:r>
    </w:p>
    <w:p w:rsidR="00416727" w:rsidRPr="00850BDD" w:rsidRDefault="00416727" w:rsidP="00416727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0508E7">
        <w:rPr>
          <w:rFonts w:hint="eastAsia"/>
          <w:sz w:val="24"/>
        </w:rPr>
        <w:t>其他证书复印件。</w:t>
      </w:r>
    </w:p>
    <w:p w:rsidR="00416727" w:rsidRDefault="00416727" w:rsidP="00416727">
      <w:pPr>
        <w:spacing w:line="440" w:lineRule="exact"/>
        <w:rPr>
          <w:rFonts w:ascii="黑体" w:eastAsia="黑体" w:hAnsi="黑体"/>
          <w:b/>
          <w:bCs/>
          <w:sz w:val="32"/>
          <w:szCs w:val="32"/>
        </w:rPr>
      </w:pPr>
    </w:p>
    <w:p w:rsidR="00416727" w:rsidRPr="000A45E9" w:rsidRDefault="00416727" w:rsidP="00416727">
      <w:pPr>
        <w:spacing w:line="440" w:lineRule="exac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八、</w:t>
      </w:r>
      <w:r w:rsidRPr="000A45E9">
        <w:rPr>
          <w:rFonts w:ascii="黑体" w:eastAsia="黑体" w:hAnsi="黑体" w:hint="eastAsia"/>
          <w:b/>
          <w:bCs/>
          <w:sz w:val="32"/>
          <w:szCs w:val="32"/>
        </w:rPr>
        <w:t>联系方式</w:t>
      </w:r>
      <w:r>
        <w:rPr>
          <w:rFonts w:ascii="黑体" w:eastAsia="黑体" w:hAnsi="黑体" w:hint="eastAsia"/>
          <w:b/>
          <w:bCs/>
          <w:sz w:val="32"/>
          <w:szCs w:val="32"/>
        </w:rPr>
        <w:t>：</w:t>
      </w:r>
      <w:r w:rsidRPr="007F3B84"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</w:p>
    <w:p w:rsidR="00416727" w:rsidRDefault="00416727" w:rsidP="00416727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 w:rsidRPr="00850BDD">
        <w:rPr>
          <w:rFonts w:ascii="宋体" w:hAnsi="宋体" w:cs="宋体" w:hint="eastAsia"/>
          <w:sz w:val="24"/>
        </w:rPr>
        <w:t>联系方式： 0571-86911188-1226</w:t>
      </w:r>
      <w:r>
        <w:rPr>
          <w:rFonts w:ascii="宋体" w:hAnsi="宋体" w:cs="宋体" w:hint="eastAsia"/>
          <w:sz w:val="24"/>
        </w:rPr>
        <w:t xml:space="preserve">   </w:t>
      </w:r>
      <w:r w:rsidRPr="00850BDD">
        <w:rPr>
          <w:rFonts w:ascii="宋体" w:hAnsi="宋体" w:cs="宋体" w:hint="eastAsia"/>
          <w:sz w:val="24"/>
        </w:rPr>
        <w:t>传真：0571—</w:t>
      </w:r>
      <w:r>
        <w:rPr>
          <w:rFonts w:ascii="宋体" w:hAnsi="宋体" w:cs="宋体" w:hint="eastAsia"/>
          <w:sz w:val="24"/>
        </w:rPr>
        <w:t>56925772</w:t>
      </w:r>
    </w:p>
    <w:p w:rsidR="00416727" w:rsidRDefault="00416727" w:rsidP="00416727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 w:rsidRPr="00850BDD">
        <w:rPr>
          <w:rFonts w:ascii="宋体" w:hAnsi="宋体" w:cs="宋体" w:hint="eastAsia"/>
          <w:sz w:val="24"/>
        </w:rPr>
        <w:t>邮箱：</w:t>
      </w:r>
      <w:r>
        <w:rPr>
          <w:rFonts w:ascii="ˎ̥" w:hAnsi="ˎ̥" w:hint="eastAsia"/>
          <w:sz w:val="24"/>
        </w:rPr>
        <w:t>zcxczp@126.com</w:t>
      </w:r>
      <w:r>
        <w:rPr>
          <w:rFonts w:ascii="宋体" w:hAnsi="宋体" w:cs="宋体" w:hint="eastAsia"/>
          <w:sz w:val="24"/>
        </w:rPr>
        <w:t xml:space="preserve"> </w:t>
      </w:r>
    </w:p>
    <w:p w:rsidR="00CF5248" w:rsidRPr="005C5984" w:rsidRDefault="004D7969" w:rsidP="005C5984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 w:rsidRPr="00850BDD">
        <w:rPr>
          <w:rFonts w:ascii="宋体" w:hAnsi="宋体" w:cs="宋体" w:hint="eastAsia"/>
          <w:sz w:val="24"/>
        </w:rPr>
        <w:t>联系人：</w:t>
      </w:r>
      <w:r w:rsidR="005C5984">
        <w:rPr>
          <w:rFonts w:ascii="宋体" w:hAnsi="宋体" w:cs="宋体" w:hint="eastAsia"/>
          <w:sz w:val="24"/>
        </w:rPr>
        <w:t>宋先生（15088655765）</w:t>
      </w:r>
      <w:r w:rsidR="00AB00D7">
        <w:rPr>
          <w:rFonts w:ascii="宋体" w:hAnsi="宋体" w:cs="宋体" w:hint="eastAsia"/>
          <w:sz w:val="24"/>
        </w:rPr>
        <w:t xml:space="preserve">  王先生（13516714757）</w:t>
      </w:r>
    </w:p>
    <w:sectPr w:rsidR="00CF5248" w:rsidRPr="005C5984" w:rsidSect="000F7B45">
      <w:headerReference w:type="default" r:id="rId10"/>
      <w:footerReference w:type="default" r:id="rId11"/>
      <w:pgSz w:w="12240" w:h="15840"/>
      <w:pgMar w:top="1440" w:right="1800" w:bottom="935" w:left="1800" w:header="720" w:footer="5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2E" w:rsidRDefault="00192E2E">
      <w:r>
        <w:separator/>
      </w:r>
    </w:p>
  </w:endnote>
  <w:endnote w:type="continuationSeparator" w:id="1">
    <w:p w:rsidR="00192E2E" w:rsidRDefault="0019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95D" w:rsidRDefault="0052395D">
    <w:pPr>
      <w:pStyle w:val="a4"/>
    </w:pPr>
    <w:r>
      <w:rPr>
        <w:rFonts w:hint="eastAsia"/>
      </w:rPr>
      <w:t xml:space="preserve">                                      </w:t>
    </w:r>
    <w:r w:rsidRPr="0084441A">
      <w:tab/>
      <w:t xml:space="preserve">- </w:t>
    </w:r>
    <w:fldSimple w:instr=" PAGE ">
      <w:r w:rsidR="00A93C24">
        <w:rPr>
          <w:noProof/>
        </w:rPr>
        <w:t>3</w:t>
      </w:r>
    </w:fldSimple>
    <w:r w:rsidRPr="0084441A"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2E" w:rsidRDefault="00192E2E">
      <w:r>
        <w:separator/>
      </w:r>
    </w:p>
  </w:footnote>
  <w:footnote w:type="continuationSeparator" w:id="1">
    <w:p w:rsidR="00192E2E" w:rsidRDefault="00192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95D" w:rsidRDefault="0052395D" w:rsidP="0052395D">
    <w:pPr>
      <w:pStyle w:val="a3"/>
      <w:jc w:val="both"/>
    </w:pPr>
    <w:r>
      <w:rPr>
        <w:rFonts w:hint="eastAsia"/>
      </w:rPr>
      <w:t>中财招商投资集团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80F"/>
    <w:multiLevelType w:val="hybridMultilevel"/>
    <w:tmpl w:val="935CA47A"/>
    <w:lvl w:ilvl="0" w:tplc="4126D66C">
      <w:start w:val="1"/>
      <w:numFmt w:val="decimal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2220280"/>
    <w:multiLevelType w:val="hybridMultilevel"/>
    <w:tmpl w:val="1C3C82FC"/>
    <w:lvl w:ilvl="0" w:tplc="31088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42939D8"/>
    <w:multiLevelType w:val="hybridMultilevel"/>
    <w:tmpl w:val="F4DA132C"/>
    <w:lvl w:ilvl="0" w:tplc="ABF66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07749FB"/>
    <w:multiLevelType w:val="hybridMultilevel"/>
    <w:tmpl w:val="5B44D954"/>
    <w:lvl w:ilvl="0" w:tplc="CDE8D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61E1658"/>
    <w:multiLevelType w:val="hybridMultilevel"/>
    <w:tmpl w:val="D40AFE20"/>
    <w:lvl w:ilvl="0" w:tplc="6CC65FB4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>
    <w:nsid w:val="29043548"/>
    <w:multiLevelType w:val="hybridMultilevel"/>
    <w:tmpl w:val="D8885FA4"/>
    <w:lvl w:ilvl="0" w:tplc="90EC3F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BA4940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9BD51A0"/>
    <w:multiLevelType w:val="hybridMultilevel"/>
    <w:tmpl w:val="D8885FA4"/>
    <w:lvl w:ilvl="0" w:tplc="90EC3F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BA4940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DCF640C"/>
    <w:multiLevelType w:val="hybridMultilevel"/>
    <w:tmpl w:val="D8885FA4"/>
    <w:lvl w:ilvl="0" w:tplc="90EC3F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BA4940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27A030B"/>
    <w:multiLevelType w:val="hybridMultilevel"/>
    <w:tmpl w:val="FC0011D8"/>
    <w:lvl w:ilvl="0" w:tplc="96E8C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55E4C4D"/>
    <w:multiLevelType w:val="hybridMultilevel"/>
    <w:tmpl w:val="BAD61D6E"/>
    <w:lvl w:ilvl="0" w:tplc="00000007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5C24729"/>
    <w:multiLevelType w:val="hybridMultilevel"/>
    <w:tmpl w:val="9664FBA0"/>
    <w:lvl w:ilvl="0" w:tplc="57F018AA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BF0A6FA">
      <w:start w:val="5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59C47C23"/>
    <w:multiLevelType w:val="hybridMultilevel"/>
    <w:tmpl w:val="18168602"/>
    <w:lvl w:ilvl="0" w:tplc="34D8B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C1130C0"/>
    <w:multiLevelType w:val="hybridMultilevel"/>
    <w:tmpl w:val="C99ACBF6"/>
    <w:lvl w:ilvl="0" w:tplc="2A06807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cs="宋体"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D085420"/>
    <w:multiLevelType w:val="hybridMultilevel"/>
    <w:tmpl w:val="A530A7F0"/>
    <w:lvl w:ilvl="0" w:tplc="91423B62">
      <w:start w:val="7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ˎ̥" w:hAnsi="ˎ̥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4">
    <w:nsid w:val="6526400C"/>
    <w:multiLevelType w:val="hybridMultilevel"/>
    <w:tmpl w:val="A776CECE"/>
    <w:lvl w:ilvl="0" w:tplc="EFBA494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CF412A8"/>
    <w:multiLevelType w:val="hybridMultilevel"/>
    <w:tmpl w:val="8092E712"/>
    <w:lvl w:ilvl="0" w:tplc="7540A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hAnsi="宋体" w:cs="宋体"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E016D51"/>
    <w:multiLevelType w:val="hybridMultilevel"/>
    <w:tmpl w:val="D400A638"/>
    <w:lvl w:ilvl="0" w:tplc="EFBA494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BB52831"/>
    <w:multiLevelType w:val="hybridMultilevel"/>
    <w:tmpl w:val="3BC45204"/>
    <w:lvl w:ilvl="0" w:tplc="DBFAC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E9A324C"/>
    <w:multiLevelType w:val="hybridMultilevel"/>
    <w:tmpl w:val="18168602"/>
    <w:lvl w:ilvl="0" w:tplc="34D8B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F6D5055"/>
    <w:multiLevelType w:val="hybridMultilevel"/>
    <w:tmpl w:val="3CB2E812"/>
    <w:lvl w:ilvl="0" w:tplc="4A180E6A">
      <w:start w:val="1"/>
      <w:numFmt w:val="japaneseCounting"/>
      <w:lvlText w:val="%1、"/>
      <w:lvlJc w:val="left"/>
      <w:pPr>
        <w:tabs>
          <w:tab w:val="num" w:pos="735"/>
        </w:tabs>
        <w:ind w:left="735" w:hanging="735"/>
      </w:pPr>
      <w:rPr>
        <w:rFonts w:ascii="宋体" w:eastAsia="宋体" w:hAnsi="宋体" w:hint="default"/>
        <w:b/>
        <w:sz w:val="36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16"/>
  </w:num>
  <w:num w:numId="6">
    <w:abstractNumId w:val="8"/>
  </w:num>
  <w:num w:numId="7">
    <w:abstractNumId w:val="1"/>
  </w:num>
  <w:num w:numId="8">
    <w:abstractNumId w:val="3"/>
  </w:num>
  <w:num w:numId="9">
    <w:abstractNumId w:val="18"/>
  </w:num>
  <w:num w:numId="10">
    <w:abstractNumId w:val="15"/>
  </w:num>
  <w:num w:numId="11">
    <w:abstractNumId w:val="12"/>
  </w:num>
  <w:num w:numId="12">
    <w:abstractNumId w:val="13"/>
  </w:num>
  <w:num w:numId="13">
    <w:abstractNumId w:val="2"/>
  </w:num>
  <w:num w:numId="14">
    <w:abstractNumId w:val="7"/>
  </w:num>
  <w:num w:numId="15">
    <w:abstractNumId w:val="6"/>
  </w:num>
  <w:num w:numId="16">
    <w:abstractNumId w:val="9"/>
  </w:num>
  <w:num w:numId="17">
    <w:abstractNumId w:val="11"/>
  </w:num>
  <w:num w:numId="18">
    <w:abstractNumId w:val="10"/>
  </w:num>
  <w:num w:numId="19">
    <w:abstractNumId w:val="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366"/>
    <w:rsid w:val="00001CD1"/>
    <w:rsid w:val="0000297A"/>
    <w:rsid w:val="0000380C"/>
    <w:rsid w:val="00004D7F"/>
    <w:rsid w:val="00004FC8"/>
    <w:rsid w:val="00005F85"/>
    <w:rsid w:val="000114EA"/>
    <w:rsid w:val="00011509"/>
    <w:rsid w:val="00014223"/>
    <w:rsid w:val="000203D7"/>
    <w:rsid w:val="00020F27"/>
    <w:rsid w:val="00020F75"/>
    <w:rsid w:val="0002168C"/>
    <w:rsid w:val="00022D24"/>
    <w:rsid w:val="00024932"/>
    <w:rsid w:val="00024DA9"/>
    <w:rsid w:val="000262C9"/>
    <w:rsid w:val="000302B1"/>
    <w:rsid w:val="000303B7"/>
    <w:rsid w:val="00030968"/>
    <w:rsid w:val="00031A51"/>
    <w:rsid w:val="00031E26"/>
    <w:rsid w:val="00032A77"/>
    <w:rsid w:val="00033004"/>
    <w:rsid w:val="00036837"/>
    <w:rsid w:val="000410E1"/>
    <w:rsid w:val="000415DB"/>
    <w:rsid w:val="000424F5"/>
    <w:rsid w:val="00042B4F"/>
    <w:rsid w:val="00042B6B"/>
    <w:rsid w:val="00043B8C"/>
    <w:rsid w:val="000466AA"/>
    <w:rsid w:val="00046CC3"/>
    <w:rsid w:val="0004765E"/>
    <w:rsid w:val="000505D6"/>
    <w:rsid w:val="00050F6C"/>
    <w:rsid w:val="00051128"/>
    <w:rsid w:val="000547F3"/>
    <w:rsid w:val="00055909"/>
    <w:rsid w:val="000564EB"/>
    <w:rsid w:val="000565A5"/>
    <w:rsid w:val="00057B29"/>
    <w:rsid w:val="00062607"/>
    <w:rsid w:val="00065DA1"/>
    <w:rsid w:val="0006618B"/>
    <w:rsid w:val="00066744"/>
    <w:rsid w:val="00066C76"/>
    <w:rsid w:val="000700DE"/>
    <w:rsid w:val="00070985"/>
    <w:rsid w:val="00071A73"/>
    <w:rsid w:val="00071FAC"/>
    <w:rsid w:val="000723A2"/>
    <w:rsid w:val="00072694"/>
    <w:rsid w:val="00072C05"/>
    <w:rsid w:val="00072E1B"/>
    <w:rsid w:val="0007549F"/>
    <w:rsid w:val="0007579D"/>
    <w:rsid w:val="0008002D"/>
    <w:rsid w:val="00081291"/>
    <w:rsid w:val="0008190F"/>
    <w:rsid w:val="00082C05"/>
    <w:rsid w:val="00084277"/>
    <w:rsid w:val="000845CB"/>
    <w:rsid w:val="00085F33"/>
    <w:rsid w:val="00091232"/>
    <w:rsid w:val="000931AE"/>
    <w:rsid w:val="000951D8"/>
    <w:rsid w:val="00095891"/>
    <w:rsid w:val="0009603A"/>
    <w:rsid w:val="00096043"/>
    <w:rsid w:val="00096CF5"/>
    <w:rsid w:val="000A000D"/>
    <w:rsid w:val="000A0607"/>
    <w:rsid w:val="000A5320"/>
    <w:rsid w:val="000A5556"/>
    <w:rsid w:val="000B0580"/>
    <w:rsid w:val="000B1E89"/>
    <w:rsid w:val="000B2D23"/>
    <w:rsid w:val="000B3D31"/>
    <w:rsid w:val="000B4033"/>
    <w:rsid w:val="000B412D"/>
    <w:rsid w:val="000B42ED"/>
    <w:rsid w:val="000B455D"/>
    <w:rsid w:val="000B473A"/>
    <w:rsid w:val="000B4B69"/>
    <w:rsid w:val="000C0A8F"/>
    <w:rsid w:val="000C1BDF"/>
    <w:rsid w:val="000C333B"/>
    <w:rsid w:val="000C4CD0"/>
    <w:rsid w:val="000C7626"/>
    <w:rsid w:val="000C7860"/>
    <w:rsid w:val="000D0030"/>
    <w:rsid w:val="000D0031"/>
    <w:rsid w:val="000D0034"/>
    <w:rsid w:val="000D0036"/>
    <w:rsid w:val="000D0039"/>
    <w:rsid w:val="000D0065"/>
    <w:rsid w:val="000D156C"/>
    <w:rsid w:val="000D2547"/>
    <w:rsid w:val="000D5ADA"/>
    <w:rsid w:val="000E0D4F"/>
    <w:rsid w:val="000E3858"/>
    <w:rsid w:val="000E3BF8"/>
    <w:rsid w:val="000E3CC6"/>
    <w:rsid w:val="000E3D24"/>
    <w:rsid w:val="000E5986"/>
    <w:rsid w:val="000E6263"/>
    <w:rsid w:val="000F04DC"/>
    <w:rsid w:val="000F2DF2"/>
    <w:rsid w:val="000F5366"/>
    <w:rsid w:val="000F6CD4"/>
    <w:rsid w:val="000F796A"/>
    <w:rsid w:val="000F7B45"/>
    <w:rsid w:val="00100AFE"/>
    <w:rsid w:val="0010196E"/>
    <w:rsid w:val="001020FC"/>
    <w:rsid w:val="00112008"/>
    <w:rsid w:val="00112367"/>
    <w:rsid w:val="001132D9"/>
    <w:rsid w:val="00114C18"/>
    <w:rsid w:val="00114E27"/>
    <w:rsid w:val="00115994"/>
    <w:rsid w:val="00121852"/>
    <w:rsid w:val="001224B5"/>
    <w:rsid w:val="00123E2A"/>
    <w:rsid w:val="001243EF"/>
    <w:rsid w:val="0013020E"/>
    <w:rsid w:val="0013066D"/>
    <w:rsid w:val="00131CC4"/>
    <w:rsid w:val="00131DC7"/>
    <w:rsid w:val="00132B2D"/>
    <w:rsid w:val="001348DD"/>
    <w:rsid w:val="0013550D"/>
    <w:rsid w:val="001356DD"/>
    <w:rsid w:val="0014063F"/>
    <w:rsid w:val="00141911"/>
    <w:rsid w:val="00142B19"/>
    <w:rsid w:val="001435CE"/>
    <w:rsid w:val="001436FF"/>
    <w:rsid w:val="0014480C"/>
    <w:rsid w:val="001505DC"/>
    <w:rsid w:val="001531BD"/>
    <w:rsid w:val="00153B2A"/>
    <w:rsid w:val="00153F0F"/>
    <w:rsid w:val="00154CC1"/>
    <w:rsid w:val="0015533A"/>
    <w:rsid w:val="00156585"/>
    <w:rsid w:val="00156B7B"/>
    <w:rsid w:val="00157141"/>
    <w:rsid w:val="0016177D"/>
    <w:rsid w:val="00161B0B"/>
    <w:rsid w:val="0016570B"/>
    <w:rsid w:val="00165BE6"/>
    <w:rsid w:val="00172FDA"/>
    <w:rsid w:val="001734B4"/>
    <w:rsid w:val="00173904"/>
    <w:rsid w:val="00175A73"/>
    <w:rsid w:val="001761FB"/>
    <w:rsid w:val="00176352"/>
    <w:rsid w:val="00181A8B"/>
    <w:rsid w:val="001841B1"/>
    <w:rsid w:val="0018447B"/>
    <w:rsid w:val="00186F18"/>
    <w:rsid w:val="0019128A"/>
    <w:rsid w:val="001929D6"/>
    <w:rsid w:val="00192E2E"/>
    <w:rsid w:val="001958E4"/>
    <w:rsid w:val="00195A95"/>
    <w:rsid w:val="001A0425"/>
    <w:rsid w:val="001A093D"/>
    <w:rsid w:val="001A38B5"/>
    <w:rsid w:val="001A4DF4"/>
    <w:rsid w:val="001A4F38"/>
    <w:rsid w:val="001A640A"/>
    <w:rsid w:val="001A68A5"/>
    <w:rsid w:val="001B2165"/>
    <w:rsid w:val="001B21EE"/>
    <w:rsid w:val="001B29C0"/>
    <w:rsid w:val="001B3C51"/>
    <w:rsid w:val="001B4CC2"/>
    <w:rsid w:val="001B5804"/>
    <w:rsid w:val="001B71BE"/>
    <w:rsid w:val="001B7266"/>
    <w:rsid w:val="001B7520"/>
    <w:rsid w:val="001C1C0F"/>
    <w:rsid w:val="001C3F4D"/>
    <w:rsid w:val="001D192A"/>
    <w:rsid w:val="001D1E5A"/>
    <w:rsid w:val="001D7361"/>
    <w:rsid w:val="001D7A4A"/>
    <w:rsid w:val="001E2215"/>
    <w:rsid w:val="001E306E"/>
    <w:rsid w:val="001E4038"/>
    <w:rsid w:val="001E5A80"/>
    <w:rsid w:val="001E6872"/>
    <w:rsid w:val="001E7718"/>
    <w:rsid w:val="001E7A40"/>
    <w:rsid w:val="001F273C"/>
    <w:rsid w:val="001F55E3"/>
    <w:rsid w:val="001F5B6B"/>
    <w:rsid w:val="0020008B"/>
    <w:rsid w:val="002002A7"/>
    <w:rsid w:val="0020055A"/>
    <w:rsid w:val="002012AE"/>
    <w:rsid w:val="002045A8"/>
    <w:rsid w:val="00204985"/>
    <w:rsid w:val="00205E56"/>
    <w:rsid w:val="00207568"/>
    <w:rsid w:val="00212500"/>
    <w:rsid w:val="00214856"/>
    <w:rsid w:val="00214DD9"/>
    <w:rsid w:val="00215019"/>
    <w:rsid w:val="00216989"/>
    <w:rsid w:val="00220333"/>
    <w:rsid w:val="002225C2"/>
    <w:rsid w:val="00224CB0"/>
    <w:rsid w:val="002263C9"/>
    <w:rsid w:val="002269A5"/>
    <w:rsid w:val="00227730"/>
    <w:rsid w:val="0022794B"/>
    <w:rsid w:val="00232B71"/>
    <w:rsid w:val="00235FDB"/>
    <w:rsid w:val="00236D8A"/>
    <w:rsid w:val="002404CD"/>
    <w:rsid w:val="00241897"/>
    <w:rsid w:val="00242FAF"/>
    <w:rsid w:val="002430E7"/>
    <w:rsid w:val="002431E3"/>
    <w:rsid w:val="002438C2"/>
    <w:rsid w:val="00243BB7"/>
    <w:rsid w:val="002450A5"/>
    <w:rsid w:val="00246099"/>
    <w:rsid w:val="00246856"/>
    <w:rsid w:val="002475B5"/>
    <w:rsid w:val="00250704"/>
    <w:rsid w:val="0025136A"/>
    <w:rsid w:val="00253650"/>
    <w:rsid w:val="00253C37"/>
    <w:rsid w:val="002561F9"/>
    <w:rsid w:val="00257088"/>
    <w:rsid w:val="002571D6"/>
    <w:rsid w:val="00260811"/>
    <w:rsid w:val="00260937"/>
    <w:rsid w:val="00261234"/>
    <w:rsid w:val="00264066"/>
    <w:rsid w:val="00265E16"/>
    <w:rsid w:val="00271FD5"/>
    <w:rsid w:val="002730DE"/>
    <w:rsid w:val="00274521"/>
    <w:rsid w:val="00274D1D"/>
    <w:rsid w:val="00275436"/>
    <w:rsid w:val="00275802"/>
    <w:rsid w:val="00276E8C"/>
    <w:rsid w:val="002776FA"/>
    <w:rsid w:val="00280ED3"/>
    <w:rsid w:val="00281FF0"/>
    <w:rsid w:val="00282F9A"/>
    <w:rsid w:val="002839FC"/>
    <w:rsid w:val="00283B8D"/>
    <w:rsid w:val="00287DC0"/>
    <w:rsid w:val="00287E80"/>
    <w:rsid w:val="0029173D"/>
    <w:rsid w:val="002921B5"/>
    <w:rsid w:val="002940BA"/>
    <w:rsid w:val="00295B67"/>
    <w:rsid w:val="0029602B"/>
    <w:rsid w:val="002A45F9"/>
    <w:rsid w:val="002A47D4"/>
    <w:rsid w:val="002A51AD"/>
    <w:rsid w:val="002B214A"/>
    <w:rsid w:val="002B7E3E"/>
    <w:rsid w:val="002C0063"/>
    <w:rsid w:val="002C0064"/>
    <w:rsid w:val="002C0067"/>
    <w:rsid w:val="002C006E"/>
    <w:rsid w:val="002C0072"/>
    <w:rsid w:val="002C0074"/>
    <w:rsid w:val="002C090D"/>
    <w:rsid w:val="002C1AC2"/>
    <w:rsid w:val="002C2386"/>
    <w:rsid w:val="002C3185"/>
    <w:rsid w:val="002C34E2"/>
    <w:rsid w:val="002C36F6"/>
    <w:rsid w:val="002D0075"/>
    <w:rsid w:val="002D0A64"/>
    <w:rsid w:val="002D296E"/>
    <w:rsid w:val="002D43CB"/>
    <w:rsid w:val="002D44DA"/>
    <w:rsid w:val="002D7820"/>
    <w:rsid w:val="002E0236"/>
    <w:rsid w:val="002E4192"/>
    <w:rsid w:val="002E5022"/>
    <w:rsid w:val="002E6AF9"/>
    <w:rsid w:val="002E6BDC"/>
    <w:rsid w:val="002E7336"/>
    <w:rsid w:val="002F0278"/>
    <w:rsid w:val="002F05CE"/>
    <w:rsid w:val="002F0DBC"/>
    <w:rsid w:val="002F1025"/>
    <w:rsid w:val="002F2C49"/>
    <w:rsid w:val="002F4FB4"/>
    <w:rsid w:val="002F551C"/>
    <w:rsid w:val="00300030"/>
    <w:rsid w:val="00300037"/>
    <w:rsid w:val="0030003D"/>
    <w:rsid w:val="003018E0"/>
    <w:rsid w:val="00301B4C"/>
    <w:rsid w:val="00302DBC"/>
    <w:rsid w:val="00304643"/>
    <w:rsid w:val="003059AB"/>
    <w:rsid w:val="00306229"/>
    <w:rsid w:val="00310032"/>
    <w:rsid w:val="0031003D"/>
    <w:rsid w:val="0031004C"/>
    <w:rsid w:val="0031006B"/>
    <w:rsid w:val="003108E5"/>
    <w:rsid w:val="00312F3D"/>
    <w:rsid w:val="0031324C"/>
    <w:rsid w:val="00313F95"/>
    <w:rsid w:val="00314373"/>
    <w:rsid w:val="00314512"/>
    <w:rsid w:val="00314593"/>
    <w:rsid w:val="00315840"/>
    <w:rsid w:val="00315CFB"/>
    <w:rsid w:val="003160EE"/>
    <w:rsid w:val="003164C0"/>
    <w:rsid w:val="003168B4"/>
    <w:rsid w:val="00316E5A"/>
    <w:rsid w:val="00317292"/>
    <w:rsid w:val="003177D2"/>
    <w:rsid w:val="00317AAB"/>
    <w:rsid w:val="0032004C"/>
    <w:rsid w:val="00321246"/>
    <w:rsid w:val="0032227C"/>
    <w:rsid w:val="0032401D"/>
    <w:rsid w:val="003243A9"/>
    <w:rsid w:val="00325569"/>
    <w:rsid w:val="00326501"/>
    <w:rsid w:val="00327A63"/>
    <w:rsid w:val="00330031"/>
    <w:rsid w:val="00330033"/>
    <w:rsid w:val="00330037"/>
    <w:rsid w:val="00330038"/>
    <w:rsid w:val="0033003D"/>
    <w:rsid w:val="0033004C"/>
    <w:rsid w:val="00330BD5"/>
    <w:rsid w:val="00330EA5"/>
    <w:rsid w:val="003311AE"/>
    <w:rsid w:val="003338E3"/>
    <w:rsid w:val="003339C1"/>
    <w:rsid w:val="00335567"/>
    <w:rsid w:val="0033643C"/>
    <w:rsid w:val="00336E9B"/>
    <w:rsid w:val="00337106"/>
    <w:rsid w:val="00337DDC"/>
    <w:rsid w:val="00340031"/>
    <w:rsid w:val="00340033"/>
    <w:rsid w:val="00340036"/>
    <w:rsid w:val="0034004C"/>
    <w:rsid w:val="0034006C"/>
    <w:rsid w:val="00341D14"/>
    <w:rsid w:val="003425D1"/>
    <w:rsid w:val="00343178"/>
    <w:rsid w:val="003460E8"/>
    <w:rsid w:val="00347441"/>
    <w:rsid w:val="00350032"/>
    <w:rsid w:val="0035010E"/>
    <w:rsid w:val="0035159C"/>
    <w:rsid w:val="00352DED"/>
    <w:rsid w:val="003536BE"/>
    <w:rsid w:val="00353B31"/>
    <w:rsid w:val="0035473B"/>
    <w:rsid w:val="00357AD4"/>
    <w:rsid w:val="00360034"/>
    <w:rsid w:val="00360039"/>
    <w:rsid w:val="0036003D"/>
    <w:rsid w:val="0036004C"/>
    <w:rsid w:val="0036006C"/>
    <w:rsid w:val="003615F2"/>
    <w:rsid w:val="0036221C"/>
    <w:rsid w:val="00362690"/>
    <w:rsid w:val="0036408F"/>
    <w:rsid w:val="00364500"/>
    <w:rsid w:val="00365724"/>
    <w:rsid w:val="00366C53"/>
    <w:rsid w:val="00367894"/>
    <w:rsid w:val="003679B7"/>
    <w:rsid w:val="00370032"/>
    <w:rsid w:val="00370034"/>
    <w:rsid w:val="00370035"/>
    <w:rsid w:val="00370038"/>
    <w:rsid w:val="00370039"/>
    <w:rsid w:val="0037003D"/>
    <w:rsid w:val="00370256"/>
    <w:rsid w:val="00370452"/>
    <w:rsid w:val="00370796"/>
    <w:rsid w:val="003719A7"/>
    <w:rsid w:val="00372F06"/>
    <w:rsid w:val="00373359"/>
    <w:rsid w:val="00373374"/>
    <w:rsid w:val="003745B9"/>
    <w:rsid w:val="0037597F"/>
    <w:rsid w:val="00375D53"/>
    <w:rsid w:val="003778C1"/>
    <w:rsid w:val="00380035"/>
    <w:rsid w:val="00380037"/>
    <w:rsid w:val="00380038"/>
    <w:rsid w:val="00380F0E"/>
    <w:rsid w:val="00381101"/>
    <w:rsid w:val="0038308F"/>
    <w:rsid w:val="00383E34"/>
    <w:rsid w:val="003848FE"/>
    <w:rsid w:val="0038602A"/>
    <w:rsid w:val="00386CC0"/>
    <w:rsid w:val="003873E1"/>
    <w:rsid w:val="003876D0"/>
    <w:rsid w:val="00390031"/>
    <w:rsid w:val="00390033"/>
    <w:rsid w:val="00390036"/>
    <w:rsid w:val="00390038"/>
    <w:rsid w:val="00390039"/>
    <w:rsid w:val="0039302E"/>
    <w:rsid w:val="003971DB"/>
    <w:rsid w:val="00397233"/>
    <w:rsid w:val="003979DA"/>
    <w:rsid w:val="003A1546"/>
    <w:rsid w:val="003A16B4"/>
    <w:rsid w:val="003A342C"/>
    <w:rsid w:val="003A38B8"/>
    <w:rsid w:val="003A3BBD"/>
    <w:rsid w:val="003A4663"/>
    <w:rsid w:val="003A69AE"/>
    <w:rsid w:val="003A6C75"/>
    <w:rsid w:val="003A717B"/>
    <w:rsid w:val="003A7A3A"/>
    <w:rsid w:val="003B0316"/>
    <w:rsid w:val="003B2BEA"/>
    <w:rsid w:val="003B38AD"/>
    <w:rsid w:val="003B3AAF"/>
    <w:rsid w:val="003B78BB"/>
    <w:rsid w:val="003C0678"/>
    <w:rsid w:val="003C19FF"/>
    <w:rsid w:val="003C24D9"/>
    <w:rsid w:val="003C2985"/>
    <w:rsid w:val="003C4C7F"/>
    <w:rsid w:val="003C4CE5"/>
    <w:rsid w:val="003C6C10"/>
    <w:rsid w:val="003C6C5B"/>
    <w:rsid w:val="003D0032"/>
    <w:rsid w:val="003D0033"/>
    <w:rsid w:val="003D0034"/>
    <w:rsid w:val="003D0035"/>
    <w:rsid w:val="003D0036"/>
    <w:rsid w:val="003D004D"/>
    <w:rsid w:val="003D0059"/>
    <w:rsid w:val="003D0062"/>
    <w:rsid w:val="003D0065"/>
    <w:rsid w:val="003D006C"/>
    <w:rsid w:val="003D006E"/>
    <w:rsid w:val="003D0070"/>
    <w:rsid w:val="003D0072"/>
    <w:rsid w:val="003D0074"/>
    <w:rsid w:val="003D0079"/>
    <w:rsid w:val="003D0271"/>
    <w:rsid w:val="003D15EC"/>
    <w:rsid w:val="003D2F20"/>
    <w:rsid w:val="003D7385"/>
    <w:rsid w:val="003E0965"/>
    <w:rsid w:val="003E1AD4"/>
    <w:rsid w:val="003E5BF5"/>
    <w:rsid w:val="003E6022"/>
    <w:rsid w:val="003E7EDD"/>
    <w:rsid w:val="003F2D15"/>
    <w:rsid w:val="003F33F9"/>
    <w:rsid w:val="003F435D"/>
    <w:rsid w:val="003F5F7C"/>
    <w:rsid w:val="00400A4F"/>
    <w:rsid w:val="00402216"/>
    <w:rsid w:val="004024F7"/>
    <w:rsid w:val="00402CE4"/>
    <w:rsid w:val="00403CE7"/>
    <w:rsid w:val="00404322"/>
    <w:rsid w:val="00404954"/>
    <w:rsid w:val="004051F8"/>
    <w:rsid w:val="00405BDB"/>
    <w:rsid w:val="00407740"/>
    <w:rsid w:val="0041005F"/>
    <w:rsid w:val="004108EC"/>
    <w:rsid w:val="00412372"/>
    <w:rsid w:val="0041269B"/>
    <w:rsid w:val="0041308A"/>
    <w:rsid w:val="0041353F"/>
    <w:rsid w:val="00413594"/>
    <w:rsid w:val="00414505"/>
    <w:rsid w:val="004155D4"/>
    <w:rsid w:val="00416727"/>
    <w:rsid w:val="00416BA4"/>
    <w:rsid w:val="0042111E"/>
    <w:rsid w:val="00423997"/>
    <w:rsid w:val="004244A1"/>
    <w:rsid w:val="00424B57"/>
    <w:rsid w:val="00424BA1"/>
    <w:rsid w:val="0043000A"/>
    <w:rsid w:val="00430074"/>
    <w:rsid w:val="00431774"/>
    <w:rsid w:val="004321BE"/>
    <w:rsid w:val="00434389"/>
    <w:rsid w:val="00435907"/>
    <w:rsid w:val="004430FA"/>
    <w:rsid w:val="004441E0"/>
    <w:rsid w:val="00446167"/>
    <w:rsid w:val="00447029"/>
    <w:rsid w:val="0045000A"/>
    <w:rsid w:val="00452C99"/>
    <w:rsid w:val="0045486A"/>
    <w:rsid w:val="00456EEE"/>
    <w:rsid w:val="00457398"/>
    <w:rsid w:val="0046000A"/>
    <w:rsid w:val="0046005F"/>
    <w:rsid w:val="00460064"/>
    <w:rsid w:val="00461A24"/>
    <w:rsid w:val="004621EF"/>
    <w:rsid w:val="00463E32"/>
    <w:rsid w:val="004650A9"/>
    <w:rsid w:val="004652C7"/>
    <w:rsid w:val="00465AAB"/>
    <w:rsid w:val="00467152"/>
    <w:rsid w:val="004678A9"/>
    <w:rsid w:val="004748DB"/>
    <w:rsid w:val="00476995"/>
    <w:rsid w:val="004779A2"/>
    <w:rsid w:val="00477F68"/>
    <w:rsid w:val="00480074"/>
    <w:rsid w:val="00480079"/>
    <w:rsid w:val="00480EFC"/>
    <w:rsid w:val="0048146C"/>
    <w:rsid w:val="00483159"/>
    <w:rsid w:val="00483274"/>
    <w:rsid w:val="0048359E"/>
    <w:rsid w:val="00484BAF"/>
    <w:rsid w:val="004853EB"/>
    <w:rsid w:val="0049003D"/>
    <w:rsid w:val="00490068"/>
    <w:rsid w:val="0049068C"/>
    <w:rsid w:val="00490FF4"/>
    <w:rsid w:val="004916A2"/>
    <w:rsid w:val="00492DEC"/>
    <w:rsid w:val="004939C4"/>
    <w:rsid w:val="00495068"/>
    <w:rsid w:val="004953BD"/>
    <w:rsid w:val="0049636C"/>
    <w:rsid w:val="00497F97"/>
    <w:rsid w:val="004A19C5"/>
    <w:rsid w:val="004A1DF1"/>
    <w:rsid w:val="004A37DF"/>
    <w:rsid w:val="004A4FE2"/>
    <w:rsid w:val="004A53F9"/>
    <w:rsid w:val="004A5BA8"/>
    <w:rsid w:val="004A7020"/>
    <w:rsid w:val="004A75D2"/>
    <w:rsid w:val="004A798D"/>
    <w:rsid w:val="004B216B"/>
    <w:rsid w:val="004B425B"/>
    <w:rsid w:val="004B4A6F"/>
    <w:rsid w:val="004B6A91"/>
    <w:rsid w:val="004B7AC2"/>
    <w:rsid w:val="004C000A"/>
    <w:rsid w:val="004C0058"/>
    <w:rsid w:val="004C0059"/>
    <w:rsid w:val="004C0074"/>
    <w:rsid w:val="004C01E6"/>
    <w:rsid w:val="004C0A2A"/>
    <w:rsid w:val="004C17E6"/>
    <w:rsid w:val="004C1A4F"/>
    <w:rsid w:val="004C1E2E"/>
    <w:rsid w:val="004C1E79"/>
    <w:rsid w:val="004C4AD4"/>
    <w:rsid w:val="004C4DF4"/>
    <w:rsid w:val="004C5F98"/>
    <w:rsid w:val="004C66DA"/>
    <w:rsid w:val="004C6FB5"/>
    <w:rsid w:val="004D0036"/>
    <w:rsid w:val="004D0063"/>
    <w:rsid w:val="004D0070"/>
    <w:rsid w:val="004D0D9D"/>
    <w:rsid w:val="004D3985"/>
    <w:rsid w:val="004D4CB5"/>
    <w:rsid w:val="004D4E03"/>
    <w:rsid w:val="004D514D"/>
    <w:rsid w:val="004D65B7"/>
    <w:rsid w:val="004D7969"/>
    <w:rsid w:val="004E0064"/>
    <w:rsid w:val="004E006E"/>
    <w:rsid w:val="004E0458"/>
    <w:rsid w:val="004E067A"/>
    <w:rsid w:val="004F0005"/>
    <w:rsid w:val="004F040E"/>
    <w:rsid w:val="004F143A"/>
    <w:rsid w:val="004F1B79"/>
    <w:rsid w:val="004F2B2E"/>
    <w:rsid w:val="004F437C"/>
    <w:rsid w:val="004F4724"/>
    <w:rsid w:val="004F54BF"/>
    <w:rsid w:val="004F5874"/>
    <w:rsid w:val="004F7E94"/>
    <w:rsid w:val="0050000A"/>
    <w:rsid w:val="00500EE4"/>
    <w:rsid w:val="005033B8"/>
    <w:rsid w:val="00504391"/>
    <w:rsid w:val="00504A2E"/>
    <w:rsid w:val="005055F8"/>
    <w:rsid w:val="0050577B"/>
    <w:rsid w:val="00505971"/>
    <w:rsid w:val="005067DA"/>
    <w:rsid w:val="00511D42"/>
    <w:rsid w:val="00514A57"/>
    <w:rsid w:val="00515412"/>
    <w:rsid w:val="0051662F"/>
    <w:rsid w:val="00516C44"/>
    <w:rsid w:val="00517D77"/>
    <w:rsid w:val="0052005F"/>
    <w:rsid w:val="00520064"/>
    <w:rsid w:val="0052123D"/>
    <w:rsid w:val="00522282"/>
    <w:rsid w:val="0052272A"/>
    <w:rsid w:val="0052323A"/>
    <w:rsid w:val="00523941"/>
    <w:rsid w:val="0052395D"/>
    <w:rsid w:val="0052520A"/>
    <w:rsid w:val="005252E0"/>
    <w:rsid w:val="005260DF"/>
    <w:rsid w:val="005266EA"/>
    <w:rsid w:val="00527218"/>
    <w:rsid w:val="0052788F"/>
    <w:rsid w:val="0053005B"/>
    <w:rsid w:val="0053005F"/>
    <w:rsid w:val="00530063"/>
    <w:rsid w:val="00530069"/>
    <w:rsid w:val="00530072"/>
    <w:rsid w:val="00530207"/>
    <w:rsid w:val="00530D76"/>
    <w:rsid w:val="005317B7"/>
    <w:rsid w:val="0053333E"/>
    <w:rsid w:val="00533BE1"/>
    <w:rsid w:val="00536298"/>
    <w:rsid w:val="00536821"/>
    <w:rsid w:val="00537310"/>
    <w:rsid w:val="005373E3"/>
    <w:rsid w:val="00540079"/>
    <w:rsid w:val="0054324B"/>
    <w:rsid w:val="00544679"/>
    <w:rsid w:val="00546D5C"/>
    <w:rsid w:val="00547C0C"/>
    <w:rsid w:val="0055000A"/>
    <w:rsid w:val="0055005F"/>
    <w:rsid w:val="0055006A"/>
    <w:rsid w:val="00550071"/>
    <w:rsid w:val="00550074"/>
    <w:rsid w:val="005511C4"/>
    <w:rsid w:val="0055139B"/>
    <w:rsid w:val="00554461"/>
    <w:rsid w:val="0055463E"/>
    <w:rsid w:val="0056058F"/>
    <w:rsid w:val="005611C9"/>
    <w:rsid w:val="005612D8"/>
    <w:rsid w:val="00562C62"/>
    <w:rsid w:val="005636DB"/>
    <w:rsid w:val="00564352"/>
    <w:rsid w:val="00564EB8"/>
    <w:rsid w:val="00566C90"/>
    <w:rsid w:val="005677E7"/>
    <w:rsid w:val="00567A5C"/>
    <w:rsid w:val="0057000A"/>
    <w:rsid w:val="00570072"/>
    <w:rsid w:val="00571443"/>
    <w:rsid w:val="00571F88"/>
    <w:rsid w:val="005726BB"/>
    <w:rsid w:val="005727A2"/>
    <w:rsid w:val="005746F3"/>
    <w:rsid w:val="00580065"/>
    <w:rsid w:val="0058044F"/>
    <w:rsid w:val="005826D5"/>
    <w:rsid w:val="0058301F"/>
    <w:rsid w:val="0058309D"/>
    <w:rsid w:val="005837ED"/>
    <w:rsid w:val="0058430B"/>
    <w:rsid w:val="00587A20"/>
    <w:rsid w:val="00590065"/>
    <w:rsid w:val="00591026"/>
    <w:rsid w:val="005911BB"/>
    <w:rsid w:val="00595819"/>
    <w:rsid w:val="005974B2"/>
    <w:rsid w:val="005A0DEF"/>
    <w:rsid w:val="005A1B97"/>
    <w:rsid w:val="005A2C5A"/>
    <w:rsid w:val="005A45A7"/>
    <w:rsid w:val="005A5306"/>
    <w:rsid w:val="005A614E"/>
    <w:rsid w:val="005A6D24"/>
    <w:rsid w:val="005B0231"/>
    <w:rsid w:val="005B0F14"/>
    <w:rsid w:val="005B338B"/>
    <w:rsid w:val="005B6422"/>
    <w:rsid w:val="005B7111"/>
    <w:rsid w:val="005C0C16"/>
    <w:rsid w:val="005C375D"/>
    <w:rsid w:val="005C5984"/>
    <w:rsid w:val="005C7396"/>
    <w:rsid w:val="005D0065"/>
    <w:rsid w:val="005D21B4"/>
    <w:rsid w:val="005D3C2D"/>
    <w:rsid w:val="005D3F2E"/>
    <w:rsid w:val="005D5CB7"/>
    <w:rsid w:val="005D6034"/>
    <w:rsid w:val="005D6ECA"/>
    <w:rsid w:val="005E0332"/>
    <w:rsid w:val="005E1020"/>
    <w:rsid w:val="005E16EA"/>
    <w:rsid w:val="005E288D"/>
    <w:rsid w:val="005E398D"/>
    <w:rsid w:val="005E6081"/>
    <w:rsid w:val="005F0064"/>
    <w:rsid w:val="005F0065"/>
    <w:rsid w:val="005F006C"/>
    <w:rsid w:val="005F0074"/>
    <w:rsid w:val="005F03D3"/>
    <w:rsid w:val="005F03F1"/>
    <w:rsid w:val="005F04EF"/>
    <w:rsid w:val="005F1C9D"/>
    <w:rsid w:val="005F25C9"/>
    <w:rsid w:val="005F5CEC"/>
    <w:rsid w:val="005F6181"/>
    <w:rsid w:val="005F7429"/>
    <w:rsid w:val="005F754A"/>
    <w:rsid w:val="00600FA2"/>
    <w:rsid w:val="00604F7A"/>
    <w:rsid w:val="00606649"/>
    <w:rsid w:val="006078D6"/>
    <w:rsid w:val="00610043"/>
    <w:rsid w:val="00610044"/>
    <w:rsid w:val="00610048"/>
    <w:rsid w:val="0061004C"/>
    <w:rsid w:val="00610050"/>
    <w:rsid w:val="00610052"/>
    <w:rsid w:val="00610054"/>
    <w:rsid w:val="00610064"/>
    <w:rsid w:val="00610065"/>
    <w:rsid w:val="0061006C"/>
    <w:rsid w:val="00610074"/>
    <w:rsid w:val="00610075"/>
    <w:rsid w:val="006105AC"/>
    <w:rsid w:val="00610DA7"/>
    <w:rsid w:val="00611BEF"/>
    <w:rsid w:val="0061325C"/>
    <w:rsid w:val="00614042"/>
    <w:rsid w:val="00614D58"/>
    <w:rsid w:val="006152FA"/>
    <w:rsid w:val="0061566E"/>
    <w:rsid w:val="00615760"/>
    <w:rsid w:val="0061683E"/>
    <w:rsid w:val="00617A44"/>
    <w:rsid w:val="0062049C"/>
    <w:rsid w:val="00620527"/>
    <w:rsid w:val="0062166A"/>
    <w:rsid w:val="00621BB2"/>
    <w:rsid w:val="00621DC9"/>
    <w:rsid w:val="006232EA"/>
    <w:rsid w:val="006236DA"/>
    <w:rsid w:val="00625880"/>
    <w:rsid w:val="00625CE0"/>
    <w:rsid w:val="0062609C"/>
    <w:rsid w:val="006262DC"/>
    <w:rsid w:val="00630061"/>
    <w:rsid w:val="00630065"/>
    <w:rsid w:val="0063006E"/>
    <w:rsid w:val="00630072"/>
    <w:rsid w:val="00630073"/>
    <w:rsid w:val="0063158E"/>
    <w:rsid w:val="00631E60"/>
    <w:rsid w:val="00632715"/>
    <w:rsid w:val="00633D21"/>
    <w:rsid w:val="00635E27"/>
    <w:rsid w:val="00636492"/>
    <w:rsid w:val="006368A2"/>
    <w:rsid w:val="0063699F"/>
    <w:rsid w:val="00640064"/>
    <w:rsid w:val="00640065"/>
    <w:rsid w:val="00640069"/>
    <w:rsid w:val="0064006E"/>
    <w:rsid w:val="0064006F"/>
    <w:rsid w:val="00640072"/>
    <w:rsid w:val="006421FA"/>
    <w:rsid w:val="006426EA"/>
    <w:rsid w:val="0064367F"/>
    <w:rsid w:val="006444F9"/>
    <w:rsid w:val="00645979"/>
    <w:rsid w:val="0065002C"/>
    <w:rsid w:val="0065004B"/>
    <w:rsid w:val="0065004C"/>
    <w:rsid w:val="00650052"/>
    <w:rsid w:val="00650053"/>
    <w:rsid w:val="00650062"/>
    <w:rsid w:val="00650064"/>
    <w:rsid w:val="00650067"/>
    <w:rsid w:val="0065006C"/>
    <w:rsid w:val="0065006D"/>
    <w:rsid w:val="00650072"/>
    <w:rsid w:val="00650073"/>
    <w:rsid w:val="00650074"/>
    <w:rsid w:val="00650113"/>
    <w:rsid w:val="00650146"/>
    <w:rsid w:val="00650869"/>
    <w:rsid w:val="00651CDE"/>
    <w:rsid w:val="00651DF7"/>
    <w:rsid w:val="006529DE"/>
    <w:rsid w:val="00652BC7"/>
    <w:rsid w:val="00653797"/>
    <w:rsid w:val="00654601"/>
    <w:rsid w:val="00654A25"/>
    <w:rsid w:val="00655175"/>
    <w:rsid w:val="00657D43"/>
    <w:rsid w:val="00660063"/>
    <w:rsid w:val="0066006F"/>
    <w:rsid w:val="00660995"/>
    <w:rsid w:val="00661FE2"/>
    <w:rsid w:val="00662428"/>
    <w:rsid w:val="006667ED"/>
    <w:rsid w:val="00670049"/>
    <w:rsid w:val="0067004D"/>
    <w:rsid w:val="0067006E"/>
    <w:rsid w:val="0067006F"/>
    <w:rsid w:val="00670AD2"/>
    <w:rsid w:val="00674417"/>
    <w:rsid w:val="00676596"/>
    <w:rsid w:val="00677247"/>
    <w:rsid w:val="00680053"/>
    <w:rsid w:val="00680B72"/>
    <w:rsid w:val="00683177"/>
    <w:rsid w:val="0068370A"/>
    <w:rsid w:val="00683DC5"/>
    <w:rsid w:val="0068530B"/>
    <w:rsid w:val="00685BF5"/>
    <w:rsid w:val="00690046"/>
    <w:rsid w:val="00690048"/>
    <w:rsid w:val="0069004A"/>
    <w:rsid w:val="00690050"/>
    <w:rsid w:val="00690054"/>
    <w:rsid w:val="00690073"/>
    <w:rsid w:val="00690074"/>
    <w:rsid w:val="00690B03"/>
    <w:rsid w:val="00690DB2"/>
    <w:rsid w:val="00692387"/>
    <w:rsid w:val="00693702"/>
    <w:rsid w:val="006937DB"/>
    <w:rsid w:val="00694B1A"/>
    <w:rsid w:val="00694E1C"/>
    <w:rsid w:val="006961AF"/>
    <w:rsid w:val="00696B91"/>
    <w:rsid w:val="006A056F"/>
    <w:rsid w:val="006A1A16"/>
    <w:rsid w:val="006A3AEF"/>
    <w:rsid w:val="006A3C3C"/>
    <w:rsid w:val="006A5078"/>
    <w:rsid w:val="006A5872"/>
    <w:rsid w:val="006B0053"/>
    <w:rsid w:val="006B0EF6"/>
    <w:rsid w:val="006B1EF8"/>
    <w:rsid w:val="006B2276"/>
    <w:rsid w:val="006B3164"/>
    <w:rsid w:val="006B3A5F"/>
    <w:rsid w:val="006C0050"/>
    <w:rsid w:val="006C0065"/>
    <w:rsid w:val="006C0067"/>
    <w:rsid w:val="006C0069"/>
    <w:rsid w:val="006C006C"/>
    <w:rsid w:val="006C0072"/>
    <w:rsid w:val="006C429F"/>
    <w:rsid w:val="006C43CD"/>
    <w:rsid w:val="006C43D9"/>
    <w:rsid w:val="006C4588"/>
    <w:rsid w:val="006C5992"/>
    <w:rsid w:val="006C6A2C"/>
    <w:rsid w:val="006D0053"/>
    <w:rsid w:val="006D0065"/>
    <w:rsid w:val="006D0066"/>
    <w:rsid w:val="006D0069"/>
    <w:rsid w:val="006D006D"/>
    <w:rsid w:val="006D0075"/>
    <w:rsid w:val="006D0318"/>
    <w:rsid w:val="006D1D92"/>
    <w:rsid w:val="006D4AFA"/>
    <w:rsid w:val="006D5169"/>
    <w:rsid w:val="006D55E0"/>
    <w:rsid w:val="006D5C66"/>
    <w:rsid w:val="006D7922"/>
    <w:rsid w:val="006E0045"/>
    <w:rsid w:val="006E0061"/>
    <w:rsid w:val="006E0065"/>
    <w:rsid w:val="006E0069"/>
    <w:rsid w:val="006E006F"/>
    <w:rsid w:val="006E0072"/>
    <w:rsid w:val="006E0075"/>
    <w:rsid w:val="006E0079"/>
    <w:rsid w:val="006E04EA"/>
    <w:rsid w:val="006E0EAD"/>
    <w:rsid w:val="006E26C8"/>
    <w:rsid w:val="006E4BD7"/>
    <w:rsid w:val="006E58F3"/>
    <w:rsid w:val="006E5964"/>
    <w:rsid w:val="006F0043"/>
    <w:rsid w:val="006F0046"/>
    <w:rsid w:val="006F004D"/>
    <w:rsid w:val="006F0057"/>
    <w:rsid w:val="006F0063"/>
    <w:rsid w:val="006F006C"/>
    <w:rsid w:val="006F006D"/>
    <w:rsid w:val="006F006E"/>
    <w:rsid w:val="006F0074"/>
    <w:rsid w:val="006F0B85"/>
    <w:rsid w:val="006F15C7"/>
    <w:rsid w:val="006F15D1"/>
    <w:rsid w:val="006F3D90"/>
    <w:rsid w:val="006F6173"/>
    <w:rsid w:val="00700053"/>
    <w:rsid w:val="00700055"/>
    <w:rsid w:val="0070006E"/>
    <w:rsid w:val="00700867"/>
    <w:rsid w:val="00700924"/>
    <w:rsid w:val="00700B3C"/>
    <w:rsid w:val="00701892"/>
    <w:rsid w:val="00705199"/>
    <w:rsid w:val="00706FBF"/>
    <w:rsid w:val="00710065"/>
    <w:rsid w:val="007113A4"/>
    <w:rsid w:val="00711A70"/>
    <w:rsid w:val="00712BF5"/>
    <w:rsid w:val="0071322D"/>
    <w:rsid w:val="007140E0"/>
    <w:rsid w:val="0072003D"/>
    <w:rsid w:val="00720046"/>
    <w:rsid w:val="00720061"/>
    <w:rsid w:val="00720069"/>
    <w:rsid w:val="0072006F"/>
    <w:rsid w:val="0072163C"/>
    <w:rsid w:val="007218C4"/>
    <w:rsid w:val="00722BD3"/>
    <w:rsid w:val="00726390"/>
    <w:rsid w:val="00727DE0"/>
    <w:rsid w:val="00730041"/>
    <w:rsid w:val="00730050"/>
    <w:rsid w:val="00730061"/>
    <w:rsid w:val="00730067"/>
    <w:rsid w:val="00730069"/>
    <w:rsid w:val="00740053"/>
    <w:rsid w:val="00740061"/>
    <w:rsid w:val="00740063"/>
    <w:rsid w:val="00740065"/>
    <w:rsid w:val="0074006E"/>
    <w:rsid w:val="0074006F"/>
    <w:rsid w:val="00740070"/>
    <w:rsid w:val="00740073"/>
    <w:rsid w:val="00740075"/>
    <w:rsid w:val="00740078"/>
    <w:rsid w:val="00744904"/>
    <w:rsid w:val="0074545E"/>
    <w:rsid w:val="00750041"/>
    <w:rsid w:val="00750046"/>
    <w:rsid w:val="00750051"/>
    <w:rsid w:val="00751F61"/>
    <w:rsid w:val="00751F6D"/>
    <w:rsid w:val="00753102"/>
    <w:rsid w:val="00764DBF"/>
    <w:rsid w:val="00770041"/>
    <w:rsid w:val="00770065"/>
    <w:rsid w:val="0077006F"/>
    <w:rsid w:val="0077672E"/>
    <w:rsid w:val="007829A1"/>
    <w:rsid w:val="00790050"/>
    <w:rsid w:val="00792683"/>
    <w:rsid w:val="007A0069"/>
    <w:rsid w:val="007A006E"/>
    <w:rsid w:val="007B4A6F"/>
    <w:rsid w:val="007B79F6"/>
    <w:rsid w:val="007C2F28"/>
    <w:rsid w:val="007D2344"/>
    <w:rsid w:val="007D7FAE"/>
    <w:rsid w:val="007E5768"/>
    <w:rsid w:val="007E6566"/>
    <w:rsid w:val="007F4B03"/>
    <w:rsid w:val="007F739D"/>
    <w:rsid w:val="008045D0"/>
    <w:rsid w:val="00806845"/>
    <w:rsid w:val="00826BED"/>
    <w:rsid w:val="0082723D"/>
    <w:rsid w:val="00833A15"/>
    <w:rsid w:val="00841248"/>
    <w:rsid w:val="00844179"/>
    <w:rsid w:val="00851B74"/>
    <w:rsid w:val="0085318D"/>
    <w:rsid w:val="00854472"/>
    <w:rsid w:val="00856E9D"/>
    <w:rsid w:val="00860614"/>
    <w:rsid w:val="00866FEE"/>
    <w:rsid w:val="00873443"/>
    <w:rsid w:val="00880795"/>
    <w:rsid w:val="008A1E54"/>
    <w:rsid w:val="008A2351"/>
    <w:rsid w:val="008A2B3A"/>
    <w:rsid w:val="008B15E6"/>
    <w:rsid w:val="008B6A1F"/>
    <w:rsid w:val="008C366F"/>
    <w:rsid w:val="008C63DD"/>
    <w:rsid w:val="008C6469"/>
    <w:rsid w:val="008D302E"/>
    <w:rsid w:val="008E3ABE"/>
    <w:rsid w:val="008F0BEC"/>
    <w:rsid w:val="008F1338"/>
    <w:rsid w:val="008F79F9"/>
    <w:rsid w:val="00901928"/>
    <w:rsid w:val="0090377A"/>
    <w:rsid w:val="009066D3"/>
    <w:rsid w:val="00907E52"/>
    <w:rsid w:val="009146DE"/>
    <w:rsid w:val="00916067"/>
    <w:rsid w:val="00922C88"/>
    <w:rsid w:val="00930408"/>
    <w:rsid w:val="00933B07"/>
    <w:rsid w:val="0093504A"/>
    <w:rsid w:val="00937F5D"/>
    <w:rsid w:val="00945FC3"/>
    <w:rsid w:val="00961648"/>
    <w:rsid w:val="0096756D"/>
    <w:rsid w:val="00970F73"/>
    <w:rsid w:val="00971461"/>
    <w:rsid w:val="00974E1E"/>
    <w:rsid w:val="00977542"/>
    <w:rsid w:val="00985BE2"/>
    <w:rsid w:val="00985C71"/>
    <w:rsid w:val="00996192"/>
    <w:rsid w:val="009A18B2"/>
    <w:rsid w:val="009A1901"/>
    <w:rsid w:val="009A21AE"/>
    <w:rsid w:val="009B0CB6"/>
    <w:rsid w:val="009B4421"/>
    <w:rsid w:val="009B50FE"/>
    <w:rsid w:val="009B604D"/>
    <w:rsid w:val="009B79C4"/>
    <w:rsid w:val="009C2F65"/>
    <w:rsid w:val="009C4CDC"/>
    <w:rsid w:val="009F3998"/>
    <w:rsid w:val="009F7E55"/>
    <w:rsid w:val="00A01514"/>
    <w:rsid w:val="00A04710"/>
    <w:rsid w:val="00A13891"/>
    <w:rsid w:val="00A21211"/>
    <w:rsid w:val="00A3107F"/>
    <w:rsid w:val="00A353C3"/>
    <w:rsid w:val="00A41E11"/>
    <w:rsid w:val="00A432C3"/>
    <w:rsid w:val="00A507B9"/>
    <w:rsid w:val="00A5367A"/>
    <w:rsid w:val="00A639FE"/>
    <w:rsid w:val="00A70885"/>
    <w:rsid w:val="00A73FE5"/>
    <w:rsid w:val="00A76CB6"/>
    <w:rsid w:val="00A77408"/>
    <w:rsid w:val="00A8122E"/>
    <w:rsid w:val="00A81929"/>
    <w:rsid w:val="00A83505"/>
    <w:rsid w:val="00A84138"/>
    <w:rsid w:val="00A87EA8"/>
    <w:rsid w:val="00A93C24"/>
    <w:rsid w:val="00A94B30"/>
    <w:rsid w:val="00A94FCF"/>
    <w:rsid w:val="00A9570D"/>
    <w:rsid w:val="00A95CF6"/>
    <w:rsid w:val="00A978ED"/>
    <w:rsid w:val="00AA0166"/>
    <w:rsid w:val="00AB00D7"/>
    <w:rsid w:val="00AB1C1A"/>
    <w:rsid w:val="00AB7CA1"/>
    <w:rsid w:val="00AC79B3"/>
    <w:rsid w:val="00AD586D"/>
    <w:rsid w:val="00AE190A"/>
    <w:rsid w:val="00AE4EF3"/>
    <w:rsid w:val="00AF62E5"/>
    <w:rsid w:val="00B013E6"/>
    <w:rsid w:val="00B210A9"/>
    <w:rsid w:val="00B30239"/>
    <w:rsid w:val="00B30FF6"/>
    <w:rsid w:val="00B379DA"/>
    <w:rsid w:val="00B4640D"/>
    <w:rsid w:val="00B70055"/>
    <w:rsid w:val="00B7217D"/>
    <w:rsid w:val="00B73375"/>
    <w:rsid w:val="00B82206"/>
    <w:rsid w:val="00B90426"/>
    <w:rsid w:val="00BA1AB2"/>
    <w:rsid w:val="00BB447B"/>
    <w:rsid w:val="00BC7681"/>
    <w:rsid w:val="00BD2786"/>
    <w:rsid w:val="00BD3829"/>
    <w:rsid w:val="00BE0047"/>
    <w:rsid w:val="00C0478B"/>
    <w:rsid w:val="00C074E2"/>
    <w:rsid w:val="00C13DEF"/>
    <w:rsid w:val="00C14869"/>
    <w:rsid w:val="00C2672B"/>
    <w:rsid w:val="00C32AEA"/>
    <w:rsid w:val="00C3347D"/>
    <w:rsid w:val="00C336B4"/>
    <w:rsid w:val="00C43286"/>
    <w:rsid w:val="00C455F9"/>
    <w:rsid w:val="00C477CC"/>
    <w:rsid w:val="00C51559"/>
    <w:rsid w:val="00C62FD8"/>
    <w:rsid w:val="00C636DA"/>
    <w:rsid w:val="00C63F19"/>
    <w:rsid w:val="00C643D3"/>
    <w:rsid w:val="00C65E5F"/>
    <w:rsid w:val="00C65F25"/>
    <w:rsid w:val="00C66A2B"/>
    <w:rsid w:val="00C71617"/>
    <w:rsid w:val="00C721A2"/>
    <w:rsid w:val="00C75D05"/>
    <w:rsid w:val="00C80044"/>
    <w:rsid w:val="00C86715"/>
    <w:rsid w:val="00C86E4B"/>
    <w:rsid w:val="00C936D4"/>
    <w:rsid w:val="00C94027"/>
    <w:rsid w:val="00C94C5D"/>
    <w:rsid w:val="00C97F07"/>
    <w:rsid w:val="00CA0BE4"/>
    <w:rsid w:val="00CA3617"/>
    <w:rsid w:val="00CA4B5A"/>
    <w:rsid w:val="00CA6EFD"/>
    <w:rsid w:val="00CB025F"/>
    <w:rsid w:val="00CE045F"/>
    <w:rsid w:val="00CF3573"/>
    <w:rsid w:val="00CF5248"/>
    <w:rsid w:val="00D0054E"/>
    <w:rsid w:val="00D155E7"/>
    <w:rsid w:val="00D16EA8"/>
    <w:rsid w:val="00D207CF"/>
    <w:rsid w:val="00D24233"/>
    <w:rsid w:val="00D25DCC"/>
    <w:rsid w:val="00D275E9"/>
    <w:rsid w:val="00D35316"/>
    <w:rsid w:val="00D450A6"/>
    <w:rsid w:val="00D54F95"/>
    <w:rsid w:val="00D55178"/>
    <w:rsid w:val="00D617C0"/>
    <w:rsid w:val="00D638C2"/>
    <w:rsid w:val="00D656C4"/>
    <w:rsid w:val="00D718F3"/>
    <w:rsid w:val="00D84684"/>
    <w:rsid w:val="00D87541"/>
    <w:rsid w:val="00D87AEA"/>
    <w:rsid w:val="00D97094"/>
    <w:rsid w:val="00D97F10"/>
    <w:rsid w:val="00DA1BB0"/>
    <w:rsid w:val="00DA1EFC"/>
    <w:rsid w:val="00DB12C0"/>
    <w:rsid w:val="00DB5649"/>
    <w:rsid w:val="00DC2492"/>
    <w:rsid w:val="00DC5A03"/>
    <w:rsid w:val="00DD43F3"/>
    <w:rsid w:val="00DE1A22"/>
    <w:rsid w:val="00DE1A46"/>
    <w:rsid w:val="00DE31D6"/>
    <w:rsid w:val="00DE6AA6"/>
    <w:rsid w:val="00DE77E5"/>
    <w:rsid w:val="00DF1EC4"/>
    <w:rsid w:val="00E0078A"/>
    <w:rsid w:val="00E01988"/>
    <w:rsid w:val="00E03F62"/>
    <w:rsid w:val="00E063A5"/>
    <w:rsid w:val="00E10F47"/>
    <w:rsid w:val="00E143B3"/>
    <w:rsid w:val="00E14AB2"/>
    <w:rsid w:val="00E16923"/>
    <w:rsid w:val="00E2251D"/>
    <w:rsid w:val="00E31557"/>
    <w:rsid w:val="00E333D0"/>
    <w:rsid w:val="00E34196"/>
    <w:rsid w:val="00E406E6"/>
    <w:rsid w:val="00E56FFF"/>
    <w:rsid w:val="00E67A2F"/>
    <w:rsid w:val="00E744BD"/>
    <w:rsid w:val="00E77B08"/>
    <w:rsid w:val="00E8415E"/>
    <w:rsid w:val="00E915E2"/>
    <w:rsid w:val="00E93774"/>
    <w:rsid w:val="00EA14F6"/>
    <w:rsid w:val="00EA6B84"/>
    <w:rsid w:val="00EB18D5"/>
    <w:rsid w:val="00EB2106"/>
    <w:rsid w:val="00EB5090"/>
    <w:rsid w:val="00EB55EC"/>
    <w:rsid w:val="00EB6569"/>
    <w:rsid w:val="00EC2218"/>
    <w:rsid w:val="00EC4790"/>
    <w:rsid w:val="00ED787A"/>
    <w:rsid w:val="00EF7DF6"/>
    <w:rsid w:val="00F0177E"/>
    <w:rsid w:val="00F047E4"/>
    <w:rsid w:val="00F0600D"/>
    <w:rsid w:val="00F16E8F"/>
    <w:rsid w:val="00F244BA"/>
    <w:rsid w:val="00F27210"/>
    <w:rsid w:val="00F27D30"/>
    <w:rsid w:val="00F3080C"/>
    <w:rsid w:val="00F357D2"/>
    <w:rsid w:val="00F37BE3"/>
    <w:rsid w:val="00F43B57"/>
    <w:rsid w:val="00F45E88"/>
    <w:rsid w:val="00F50263"/>
    <w:rsid w:val="00F522E3"/>
    <w:rsid w:val="00F55058"/>
    <w:rsid w:val="00F57B36"/>
    <w:rsid w:val="00F629F4"/>
    <w:rsid w:val="00F724E4"/>
    <w:rsid w:val="00F76BE9"/>
    <w:rsid w:val="00F84940"/>
    <w:rsid w:val="00F85E2E"/>
    <w:rsid w:val="00F91BEE"/>
    <w:rsid w:val="00F94B71"/>
    <w:rsid w:val="00F96A2E"/>
    <w:rsid w:val="00FA52F5"/>
    <w:rsid w:val="00FA60EE"/>
    <w:rsid w:val="00FB1015"/>
    <w:rsid w:val="00FB6215"/>
    <w:rsid w:val="00FB7D38"/>
    <w:rsid w:val="00FC13B1"/>
    <w:rsid w:val="00FC3B52"/>
    <w:rsid w:val="00FE2954"/>
    <w:rsid w:val="00FF1D9C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36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366"/>
  </w:style>
  <w:style w:type="paragraph" w:styleId="a3">
    <w:name w:val="header"/>
    <w:basedOn w:val="a"/>
    <w:rsid w:val="000F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F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380F0E"/>
    <w:rPr>
      <w:color w:val="0000FF"/>
      <w:u w:val="single"/>
    </w:rPr>
  </w:style>
  <w:style w:type="paragraph" w:styleId="a6">
    <w:name w:val="Balloon Text"/>
    <w:basedOn w:val="a"/>
    <w:link w:val="Char"/>
    <w:rsid w:val="00416727"/>
    <w:rPr>
      <w:sz w:val="18"/>
      <w:szCs w:val="18"/>
    </w:rPr>
  </w:style>
  <w:style w:type="character" w:customStyle="1" w:styleId="Char">
    <w:name w:val="批注框文本 Char"/>
    <w:basedOn w:val="a0"/>
    <w:link w:val="a6"/>
    <w:rsid w:val="004167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ongca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cxc.zhongcai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303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2027</CharactersWithSpaces>
  <SharedDoc>false</SharedDoc>
  <HLinks>
    <vt:vector size="18" baseType="variant">
      <vt:variant>
        <vt:i4>6357026</vt:i4>
      </vt:variant>
      <vt:variant>
        <vt:i4>6</vt:i4>
      </vt:variant>
      <vt:variant>
        <vt:i4>0</vt:i4>
      </vt:variant>
      <vt:variant>
        <vt:i4>5</vt:i4>
      </vt:variant>
      <vt:variant>
        <vt:lpwstr>mailto:kawasa@126.com_</vt:lpwstr>
      </vt:variant>
      <vt:variant>
        <vt:lpwstr/>
      </vt:variant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mailto:kawasa@126.com_</vt:lpwstr>
      </vt:variant>
      <vt:variant>
        <vt:lpwstr/>
      </vt:variant>
      <vt:variant>
        <vt:i4>5636178</vt:i4>
      </vt:variant>
      <vt:variant>
        <vt:i4>0</vt:i4>
      </vt:variant>
      <vt:variant>
        <vt:i4>0</vt:i4>
      </vt:variant>
      <vt:variant>
        <vt:i4>5</vt:i4>
      </vt:variant>
      <vt:variant>
        <vt:lpwstr>http://www.zhongcai.com/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浙江中财型材有限责任公司招聘简章</dc:title>
  <dc:creator>news</dc:creator>
  <cp:lastModifiedBy>SDWM</cp:lastModifiedBy>
  <cp:revision>30</cp:revision>
  <cp:lastPrinted>2013-10-24T08:23:00Z</cp:lastPrinted>
  <dcterms:created xsi:type="dcterms:W3CDTF">2014-10-28T00:57:00Z</dcterms:created>
  <dcterms:modified xsi:type="dcterms:W3CDTF">2015-12-14T01:36:00Z</dcterms:modified>
</cp:coreProperties>
</file>