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left"/>
        <w:textAlignment w:val="baseline"/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  <w:t>附件：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left"/>
        <w:textAlignment w:val="baseline"/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  <w:t>（</w:t>
      </w:r>
      <w:r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bidi="ar-SA"/>
        </w:rPr>
        <w:t>一</w:t>
      </w:r>
      <w:r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  <w:t>）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left"/>
        <w:textAlignment w:val="baseline"/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5"/>
          <w:rFonts w:ascii="Arial" w:hAnsi="Arial" w:cs="Arial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  <w:t>周饮冰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ind w:firstLine="480"/>
        <w:jc w:val="left"/>
        <w:textAlignment w:val="baseline"/>
        <w:rPr>
          <w:rStyle w:val="5"/>
          <w:rFonts w:ascii="宋体" w:hAnsi="宋体"/>
          <w:b w:val="0"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 w:bidi="ar-SA"/>
        </w:rPr>
        <w:t>周饮冰，原名周涓，1913年10月17日出生于浙江省平阳县北港水头镇。九一八事变发生后，民族危机深重，他积极地进行抗日宣传活动。在党的培养教育下，1935年春，他参加了中国共产党。1936年初，任中共瑞安仙降区区委书记。1937年初，他参加中共闽浙边临时省委派出的白区工作团，在自己的寓所温州九柏园头17号开设绣花店，以此为掩护，配合工作团活动。1938年10月10日早晨，九柏园头17号被国民党查封。当周饮冰获悉通讯处人员被捕后，不顾个人安危，毅然告别即将分娩的妻子和不足四岁的女儿，前往国民党温台防守司令部交涉，结果被扣。1939年9月九柏园头事件被捕的八人被国民党反动政府判刑。1941年皖南事变后，局势变得越来越严峻。周饮冰等一面进行合法斗争，请缨杀敌，并通过国民党的报纸，向有关部门发出呼吁，获得社会的同情。一面积极准备越狱，以求出去从事抗战救国。1942年6月，日军进攻浙赣线迫近闽北，浦城监狱准备迁到沙县。为了便于搬迁，监方一面提前释放了一大批军事犯，一面残酷屠杀共产党人。第三战区警备司令部以“组织煽动犯人暴动”的罪名，将周饮冰、刘辛夫判处死刑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Calibri" w:hAnsi="Calibri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周饮冰于1941年12月18日在福建浦成狱中写给妹妹周珊珊的信：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现在我们来决定这战争的结果是什么呢?站在反侵略方是属于光明的,正义的;站在侵略方面是黑暗的,残酷的,这个战争就叫做光明与黑暗的搏战,倒退的野蛮的民族最终必陷于毁灭,而进步的文明将永恒幸福。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珊妹!我们是多么兴奋啊!可是我们什么都得不到，犹如"世外桃源"一般,所得到的唯一在看守们透过来句把的标题而已,我们很希望你后多多写些关于这类的消息。此外企望着在这个大时代里我们中国目前政治有一个很好的转变,配合整个军事,趁着这个机会来一个大反攻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今天我们全监人已得到监方许可，请求中央政府的"请缨杀敌"代电已发出,不久就会在各报纸上登载,如《东南日报》 《前线日报》《闽北日报》等都有一份,请你注意看一看吧!近来很好,幸勿为念!祝贺新年快乐!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Calibri" w:hAnsi="Calibri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Calibri" w:hAnsi="Calibri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（</w:t>
      </w: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bidi="ar-SA"/>
        </w:rPr>
        <w:t>二</w:t>
      </w: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）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张新华</w:t>
      </w:r>
    </w:p>
    <w:p>
      <w:pPr>
        <w:pStyle w:val="6"/>
        <w:widowControl/>
        <w:shd w:val="clear" w:color="auto" w:fill="FFFFFF"/>
        <w:snapToGrid/>
        <w:spacing w:before="151" w:beforeAutospacing="1" w:after="432" w:afterAutospacing="1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/>
          <w:b w:val="0"/>
          <w:i w:val="0"/>
          <w:caps w:val="0"/>
          <w:color w:val="191919"/>
          <w:spacing w:val="0"/>
          <w:w w:val="100"/>
          <w:kern w:val="2"/>
          <w:sz w:val="24"/>
          <w:szCs w:val="20"/>
          <w:lang w:val="en-US" w:eastAsia="zh-CN" w:bidi="ar-SA"/>
        </w:rPr>
      </w:pPr>
      <w:r>
        <w:rPr>
          <w:rStyle w:val="5"/>
          <w:rFonts w:ascii="宋体" w:hAnsi="宋体" w:eastAsia="宋体"/>
          <w:b w:val="0"/>
          <w:i w:val="0"/>
          <w:caps w:val="0"/>
          <w:color w:val="191919"/>
          <w:spacing w:val="0"/>
          <w:w w:val="100"/>
          <w:kern w:val="2"/>
          <w:sz w:val="24"/>
          <w:szCs w:val="20"/>
          <w:lang w:val="en-US" w:eastAsia="zh-CN" w:bidi="ar-SA"/>
        </w:rPr>
        <w:t>1916年12月7日出生于浙江省吴兴县（今湖州市）南浔镇的一个小商之家。张新华少年时爱看文明戏，受到民主思想的启迪，在二年级她就毅然剪掉辫子，理成童花头。1937年抗战全面爆发后，张新华和王仲方一起组织同学到杭州城里贴标语，作演讲，为抗日将士募捐。1937年冬，新四军秘密办事处大力开展统一战线工作，成立青年抗日救亡服务团，由于组织需要，王仲方秘密先去了延安，而张新华则辗转到了江西南昌，投入了抗日洪流。1940年初，张新华被派到苏南敌后溧阳地区。为我党在溧阳地区坚持敌后抗战撒下了火种。同年3月，她被调至太滆地区，任中共太滆工委青工队长。皖南事变后，蒋介石掀起的反共逆流，波及太滆地区。张新华抓住一切机会，宣传我党真诚团结抗战的立场和主张，号召大家共同制止反共逆流。1941年春，在与地下党取得联系，建立秘密交通联络站的过程中，深陷入狼窝，被敌人连夜枪决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张新华未寄出的家书中写给哥哥的话：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在哥哥的眼光看来，我是傻瓜；是吗，那我就傻到底。我不为名、不为利，不受任何荣华富贵所利诱，不受任何艰难困苦而屈服。我已确定我所要走的方向，我要永远往这个方向奔跑，直到我喘完最后一口气！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（</w:t>
      </w: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bidi="ar-SA"/>
        </w:rPr>
        <w:t>三</w:t>
      </w: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）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ascii="Calibri" w:hAnsi="Calibri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邹子侃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浙江省临安人。1926年加入中国共产党。不久，担任校党支部书记，积极开展秘密工作。1927年四一二反革命政变后，学校党组织被迫转入地下。受上级党组织指示，参与建立杭州笕桥平民学校，被聘为校务委员，从事农民运动。同年11月10日晚，被国民党军警逮捕，后关押在国民党浙江陆军监狱。艰苦的监狱生活使他患上了严重的猩红热和肺结核，高烧昏迷，经过他父亲的竭力疏通，得以保外就医，病愈后，他毅然选择重回狱中，和难友们共同开展狱中斗争。1930年春，中共狱中特别支部成立，担任组织委员。同年底，特支进行了改组，任书记。提出了"自己救自己"的口号，积极执行党的“破狱”决定，以共产党员为骨干，发动团结了70多为难友，成立大、中、小队行动组，自己亲任总指挥，制订越狱暴动计划。1931年3月，由于叛徒出卖，暴动计划暴露，遭到传讯。面对酷刑，他坚不吐实，保护了其他同志的安全。1932年2月2日深夜，被秘密枪杀于狱中，时年21岁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邹子侃给父亲的信：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父亲大人膝下：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 xml:space="preserve">    敬禀者，日昨大人来此相探，嘱男在彼狗官面前书立悔过书，以求释放出狱。舐犊情深，思之黯然。男午夜扪心自问，天良未泯，爱国无罪，今身在縲绁之中，固不知有何“过”之可“悔”！？“悔过”也者，敌人颠倒是非，混淆黑白，妄想沦全国人民于奴隶之境之大骗局耳，幸勿堕反动派之术为祷。男在狱中虽苦，尚幸灵魂洁白无瑕，故宁死而不求虚伪、卑污、罪恶的自由。大丈夫头可断，志不可屈。男非敢故违严命，亦非不念慈母之恩与夫弟妹之亲。然为国家为革命，也顾不得这许多了。望大人好好督促弟妹用功读书，将来长大以后，一定要走上我所走过的道路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 xml:space="preserve">    肃此，敬请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金安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right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男子侃叩上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（</w:t>
      </w: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bidi="ar-SA"/>
        </w:rPr>
        <w:t>四</w:t>
      </w: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8"/>
          <w:szCs w:val="28"/>
          <w:lang w:val="en-US" w:eastAsia="zh-CN" w:bidi="ar-SA"/>
        </w:rPr>
        <w:t>孙晓梅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Calibri" w:hAnsi="Calibri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浙江富阳人。1937年“七七”事变后，积极参加抗日宣传活动。1938年10月到皖南泾县参加新四军。1940年夏到苏南敌后抗日根据地从事党的地下工作，9月加入中国共产党。1943年孙晓梅完成护送干部北渡长江的任务，返回途中，被日本宪兵队特工逮捕。面对日本宪兵队长的威逼、诱降，孙晓梅宁死不屈。1943年5月5日，孙晓梅于南京龙潭老虎山坳英勇就义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bidi="ar-SA"/>
        </w:rPr>
        <w:t>孙晓梅</w:t>
      </w:r>
      <w:r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给母亲的信：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3"/>
          <w:rFonts w:ascii="宋体" w:hAnsi="宋体" w:cs="Arial"/>
          <w:b/>
          <w:bCs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母亲大人：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我是一个有理智和勇气的青年，我不会被人家利用和愚弄。我有我的人生目标、理想前途，决不会让自己盲目地陷入黑暗的深渊里去。……我所要的“名”和“利”，是大众需要的“名”和“利”，我并不稀罕个人的“名”和“利”。我们除了为大众谋福利而奋斗外，个人利益，本来就是放在后面的……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480" w:firstLineChars="200"/>
        <w:jc w:val="right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女儿 陈云叩上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3"/>
          <w:rFonts w:ascii="宋体" w:hAnsi="宋体"/>
          <w:b w:val="0"/>
          <w:bCs w:val="0"/>
          <w:i w:val="0"/>
          <w:caps w:val="0"/>
          <w:color w:val="191919"/>
          <w:spacing w:val="0"/>
          <w:w w:val="100"/>
          <w:kern w:val="2"/>
          <w:sz w:val="24"/>
          <w:szCs w:val="24"/>
          <w:lang w:val="en-US" w:eastAsia="zh-CN" w:bidi="ar-SA"/>
        </w:rPr>
        <w:t>（注释：“陈云”是孙晓梅在苏南地区做地下工作时的化名。1941年4月16日，孙晓梅写这封信给母亲，阐明自己的理想信念。）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华文行楷">
    <w:altName w:val="行楷-简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9691C"/>
    <w:rsid w:val="3F7EAB0A"/>
    <w:rsid w:val="EBE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rFonts w:cs="Times New Roman"/>
      <w:b/>
      <w:bCs/>
    </w:rPr>
  </w:style>
  <w:style w:type="character" w:customStyle="1" w:styleId="5">
    <w:name w:val="NormalCharacter"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宋体" w:hAnsi="宋体" w:eastAsia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2021-04-24T18:16:00Z</dcterms:created>
  <dc:creator>liuyufan</dc:creator>
  <cp:lastModifiedBy>liuyufan</cp:lastModifiedBy>
  <dcterms:modified xsi:type="dcterms:W3CDTF">2021-04-24T10:37:09Z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