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8" w:beforeLines="50" w:after="158" w:afterLines="50" w:line="52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before="158" w:beforeLines="50" w:after="158" w:afterLines="50"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廉洁文化优秀</w:t>
      </w:r>
      <w:r>
        <w:rPr>
          <w:rFonts w:eastAsia="方正小标宋简体"/>
          <w:sz w:val="44"/>
          <w:szCs w:val="44"/>
        </w:rPr>
        <w:t>作品推荐表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71"/>
        <w:gridCol w:w="2330"/>
        <w:gridCol w:w="5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作品名称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推荐类别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（征文/视频/设计）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单位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ind w:firstLine="3720" w:firstLineChars="15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联系方式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主要参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者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5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原创承诺</w:t>
            </w:r>
          </w:p>
        </w:tc>
        <w:tc>
          <w:tcPr>
            <w:tcW w:w="7362" w:type="dxa"/>
            <w:gridSpan w:val="2"/>
            <w:vAlign w:val="top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>
            <w:pPr>
              <w:pStyle w:val="3"/>
              <w:wordWrap w:val="0"/>
              <w:spacing w:after="0" w:line="400" w:lineRule="exact"/>
              <w:ind w:firstLine="24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承诺人（签字）：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党组织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36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（盖章）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6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学校</w:t>
            </w: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362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（盖章）    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年     月     日  </w:t>
            </w:r>
          </w:p>
        </w:tc>
      </w:tr>
    </w:tbl>
    <w:p>
      <w:r>
        <w:rPr>
          <w:rFonts w:hint="eastAsia" w:ascii="楷体" w:hAnsi="楷体" w:eastAsia="楷体" w:cs="楷体"/>
          <w:bCs/>
          <w:sz w:val="28"/>
          <w:szCs w:val="28"/>
        </w:rPr>
        <w:t>注</w:t>
      </w:r>
      <w:r>
        <w:rPr>
          <w:rFonts w:hint="default" w:ascii="Times New Roman" w:hAnsi="Times New Roman" w:eastAsia="楷体" w:cs="Times New Roman"/>
          <w:bCs/>
          <w:sz w:val="28"/>
          <w:szCs w:val="28"/>
        </w:rPr>
        <w:t>：此表一式</w:t>
      </w:r>
      <w:r>
        <w:rPr>
          <w:rFonts w:hint="default" w:ascii="Times New Roman" w:hAnsi="Times New Roman" w:eastAsia="楷体" w:cs="Times New Roman"/>
          <w:bCs/>
          <w:sz w:val="28"/>
          <w:szCs w:val="28"/>
          <w:lang w:eastAsia="zh-CN"/>
        </w:rPr>
        <w:t>2</w:t>
      </w:r>
      <w:r>
        <w:rPr>
          <w:rFonts w:hint="default" w:ascii="Times New Roman" w:hAnsi="Times New Roman" w:eastAsia="楷体" w:cs="Times New Roman"/>
          <w:bCs/>
          <w:sz w:val="28"/>
          <w:szCs w:val="28"/>
        </w:rPr>
        <w:t>份</w:t>
      </w:r>
      <w:r>
        <w:rPr>
          <w:rFonts w:hint="eastAsia" w:ascii="楷体" w:hAnsi="楷体" w:eastAsia="楷体" w:cs="楷体"/>
          <w:bCs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GE2NTFmNzdkYTY2ODMxMzMwOWQ5YjQ4NWZmM2IifQ=="/>
  </w:docVars>
  <w:rsids>
    <w:rsidRoot w:val="363A17F1"/>
    <w:rsid w:val="363A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2023-02-14T01:32:00Z</dcterms:created>
  <dc:creator>ZJGS-050</dc:creator>
  <cp:lastModifiedBy>ZJGS-050</cp:lastModifiedBy>
  <dcterms:modified xsi:type="dcterms:W3CDTF">2023-02-14T01:32:29Z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94E34EFE7D7F433CB149E77E6F093079</vt:lpwstr>
  </property>
</Properties>
</file>