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622" w:rsidRPr="00DB2622" w:rsidRDefault="00DB2622" w:rsidP="00DB2622">
      <w:pPr>
        <w:pStyle w:val="a6"/>
        <w:numPr>
          <w:ilvl w:val="0"/>
          <w:numId w:val="2"/>
        </w:numPr>
        <w:ind w:firstLineChars="0"/>
        <w:rPr>
          <w:rStyle w:val="a5"/>
          <w:rFonts w:ascii="Microsoft YaHei UI" w:eastAsia="Microsoft YaHei UI" w:hAnsi="Microsoft YaHei UI"/>
          <w:color w:val="000000"/>
          <w:sz w:val="23"/>
          <w:szCs w:val="23"/>
          <w:shd w:val="clear" w:color="auto" w:fill="FFFFFF"/>
        </w:rPr>
      </w:pPr>
      <w:r w:rsidRPr="00DB2622">
        <w:rPr>
          <w:rStyle w:val="a5"/>
          <w:rFonts w:ascii="Microsoft YaHei UI" w:eastAsia="Microsoft YaHei UI" w:hAnsi="Microsoft YaHei UI" w:hint="eastAsia"/>
          <w:color w:val="000000"/>
          <w:sz w:val="23"/>
          <w:szCs w:val="23"/>
          <w:shd w:val="clear" w:color="auto" w:fill="FFFFFF"/>
        </w:rPr>
        <w:t>危险化学品现场消耗登记本</w:t>
      </w:r>
    </w:p>
    <w:p w:rsidR="00DB2622" w:rsidRPr="00B664F4" w:rsidRDefault="00DB2622" w:rsidP="00B664F4">
      <w:pPr>
        <w:pStyle w:val="a6"/>
        <w:spacing w:line="360" w:lineRule="auto"/>
        <w:ind w:left="360" w:firstLineChars="0" w:firstLine="0"/>
        <w:rPr>
          <w:rFonts w:ascii="仿宋" w:eastAsia="仿宋" w:hAnsi="仿宋"/>
          <w:sz w:val="24"/>
          <w:szCs w:val="24"/>
        </w:rPr>
      </w:pPr>
      <w:r w:rsidRPr="00B664F4">
        <w:rPr>
          <w:rFonts w:ascii="仿宋" w:eastAsia="仿宋" w:hAnsi="仿宋" w:hint="eastAsia"/>
          <w:sz w:val="24"/>
          <w:szCs w:val="24"/>
        </w:rPr>
        <w:t>《危险化学品现场消耗登记本》用于记录各实验房间内管控类危险化学品的使用情况，每本登记本可以登记五种管控类危化品，如超过五种可另行领取。</w:t>
      </w:r>
    </w:p>
    <w:p w:rsidR="00DB2622" w:rsidRDefault="00DB2622" w:rsidP="00B664F4">
      <w:pPr>
        <w:pStyle w:val="a6"/>
        <w:ind w:left="360" w:firstLineChars="0" w:firstLine="0"/>
        <w:jc w:val="center"/>
      </w:pPr>
      <w:r w:rsidRPr="00DB2622">
        <w:rPr>
          <w:noProof/>
        </w:rPr>
        <w:drawing>
          <wp:inline distT="0" distB="0" distL="0" distR="0">
            <wp:extent cx="4550325" cy="3240000"/>
            <wp:effectExtent l="0" t="0" r="3175" b="0"/>
            <wp:docPr id="1" name="图片 1" descr="D:\微信\WeChat Files\wxid_3d3jl54i3ph511\FileStorage\Temp\3d5cd4b6a6ca79fcfda4ed9d303bde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\WeChat Files\wxid_3d3jl54i3ph511\FileStorage\Temp\3d5cd4b6a6ca79fcfda4ed9d303bde7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32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622" w:rsidRDefault="00DB2622" w:rsidP="00DB2622">
      <w:pPr>
        <w:pStyle w:val="a6"/>
        <w:ind w:left="360" w:firstLineChars="0" w:firstLine="0"/>
        <w:jc w:val="center"/>
        <w:rPr>
          <w:rStyle w:val="a5"/>
          <w:rFonts w:ascii="Microsoft YaHei UI" w:eastAsia="Microsoft YaHei UI" w:hAnsi="Microsoft YaHei UI"/>
          <w:color w:val="3170FA"/>
          <w:spacing w:val="15"/>
          <w:sz w:val="18"/>
          <w:szCs w:val="18"/>
        </w:rPr>
      </w:pPr>
      <w:r>
        <w:rPr>
          <w:rStyle w:val="a5"/>
          <w:rFonts w:ascii="Microsoft YaHei UI" w:eastAsia="Microsoft YaHei UI" w:hAnsi="Microsoft YaHei UI" w:hint="eastAsia"/>
          <w:color w:val="3170FA"/>
          <w:spacing w:val="15"/>
          <w:sz w:val="18"/>
          <w:szCs w:val="18"/>
        </w:rPr>
        <w:t>危险化学品现场消耗登记本封面模板</w:t>
      </w:r>
    </w:p>
    <w:p w:rsidR="00DB2622" w:rsidRDefault="00DB2622" w:rsidP="00DB2622">
      <w:pPr>
        <w:pStyle w:val="a6"/>
        <w:ind w:left="360" w:firstLineChars="0" w:firstLine="0"/>
        <w:jc w:val="center"/>
      </w:pPr>
      <w:r>
        <w:rPr>
          <w:noProof/>
        </w:rPr>
        <w:drawing>
          <wp:inline distT="0" distB="0" distL="0" distR="0">
            <wp:extent cx="4405303" cy="3240000"/>
            <wp:effectExtent l="0" t="0" r="0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303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622" w:rsidRDefault="00DB2622" w:rsidP="00DB2622">
      <w:pPr>
        <w:pStyle w:val="a6"/>
        <w:ind w:left="360" w:firstLineChars="0" w:firstLine="0"/>
        <w:jc w:val="center"/>
      </w:pPr>
      <w:r w:rsidRPr="00DB2622">
        <w:rPr>
          <w:noProof/>
        </w:rPr>
        <w:lastRenderedPageBreak/>
        <w:drawing>
          <wp:inline distT="0" distB="0" distL="0" distR="0">
            <wp:extent cx="4319999" cy="3240000"/>
            <wp:effectExtent l="0" t="0" r="4445" b="0"/>
            <wp:docPr id="3" name="图片 3" descr="D:\微信\WeChat Files\wxid_3d3jl54i3ph511\FileStorage\Temp\78271602bf345429ebb30ad33ec70c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微信\WeChat Files\wxid_3d3jl54i3ph511\FileStorage\Temp\78271602bf345429ebb30ad33ec70c9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99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622" w:rsidRDefault="00DB2622" w:rsidP="00DB2622">
      <w:pPr>
        <w:pStyle w:val="a6"/>
        <w:ind w:left="360" w:firstLineChars="0" w:firstLine="0"/>
        <w:jc w:val="center"/>
        <w:rPr>
          <w:rStyle w:val="a5"/>
          <w:rFonts w:ascii="Microsoft YaHei UI" w:eastAsia="Microsoft YaHei UI" w:hAnsi="Microsoft YaHei UI"/>
          <w:color w:val="3170FA"/>
          <w:spacing w:val="15"/>
          <w:sz w:val="18"/>
          <w:szCs w:val="18"/>
        </w:rPr>
      </w:pPr>
      <w:r>
        <w:rPr>
          <w:rStyle w:val="a5"/>
          <w:rFonts w:ascii="Microsoft YaHei UI" w:eastAsia="Microsoft YaHei UI" w:hAnsi="Microsoft YaHei UI" w:hint="eastAsia"/>
          <w:color w:val="3170FA"/>
          <w:spacing w:val="15"/>
          <w:sz w:val="18"/>
          <w:szCs w:val="18"/>
        </w:rPr>
        <w:t>写明试剂名称并粘贴对应周知卡</w:t>
      </w:r>
    </w:p>
    <w:p w:rsidR="00DB2622" w:rsidRDefault="00DB2622" w:rsidP="00DB2622">
      <w:pPr>
        <w:pStyle w:val="a6"/>
        <w:ind w:left="360" w:firstLineChars="0" w:firstLine="0"/>
        <w:jc w:val="center"/>
        <w:rPr>
          <w:rStyle w:val="a5"/>
          <w:rFonts w:ascii="Microsoft YaHei UI" w:eastAsia="Microsoft YaHei UI" w:hAnsi="Microsoft YaHei UI"/>
          <w:color w:val="3170FA"/>
          <w:spacing w:val="15"/>
          <w:sz w:val="18"/>
          <w:szCs w:val="18"/>
        </w:rPr>
      </w:pPr>
      <w:r w:rsidRPr="00DB2622">
        <w:rPr>
          <w:noProof/>
        </w:rPr>
        <w:drawing>
          <wp:inline distT="0" distB="0" distL="0" distR="0">
            <wp:extent cx="3088800" cy="4320000"/>
            <wp:effectExtent l="0" t="0" r="0" b="4445"/>
            <wp:docPr id="4" name="图片 4" descr="D:\微信\WeChat Files\wxid_3d3jl54i3ph511\FileStorage\Temp\d601448aa48374d1f9583c930fef9c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微信\WeChat Files\wxid_3d3jl54i3ph511\FileStorage\Temp\d601448aa48374d1f9583c930fef9c7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8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622" w:rsidRDefault="00DB2622" w:rsidP="00DB2622">
      <w:pPr>
        <w:pStyle w:val="a6"/>
        <w:ind w:left="360" w:firstLineChars="0" w:firstLine="0"/>
        <w:jc w:val="center"/>
        <w:rPr>
          <w:rStyle w:val="a5"/>
          <w:rFonts w:ascii="Microsoft YaHei UI" w:eastAsia="Microsoft YaHei UI" w:hAnsi="Microsoft YaHei UI"/>
          <w:color w:val="3170FA"/>
          <w:spacing w:val="15"/>
          <w:sz w:val="18"/>
          <w:szCs w:val="18"/>
        </w:rPr>
      </w:pPr>
      <w:r>
        <w:rPr>
          <w:rStyle w:val="a5"/>
          <w:rFonts w:ascii="Microsoft YaHei UI" w:eastAsia="Microsoft YaHei UI" w:hAnsi="Microsoft YaHei UI" w:hint="eastAsia"/>
          <w:color w:val="3170FA"/>
          <w:spacing w:val="15"/>
          <w:sz w:val="18"/>
          <w:szCs w:val="18"/>
        </w:rPr>
        <w:t>危险化学品安全周知卡样例</w:t>
      </w:r>
    </w:p>
    <w:p w:rsidR="00DB2622" w:rsidRPr="00B664F4" w:rsidRDefault="00DB2622" w:rsidP="00B664F4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/>
          <w:color w:val="727272"/>
        </w:rPr>
      </w:pPr>
      <w:r w:rsidRPr="00B664F4">
        <w:rPr>
          <w:rFonts w:ascii="仿宋" w:eastAsia="仿宋" w:hAnsi="仿宋" w:hint="eastAsia"/>
          <w:color w:val="000000"/>
        </w:rPr>
        <w:lastRenderedPageBreak/>
        <w:t>记录本内应详细记录对应危化品试剂的领用及使用等各方面信息，表格内所有条目都应清晰、如实地填写，不得有漏报、瞒报等情况出现。危险化学品现场消耗登记表填写要点：</w:t>
      </w:r>
    </w:p>
    <w:p w:rsidR="00DB2622" w:rsidRPr="00B664F4" w:rsidRDefault="00DB2622" w:rsidP="00B664F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/>
          <w:color w:val="727272"/>
        </w:rPr>
      </w:pPr>
      <w:r w:rsidRPr="00B664F4">
        <w:rPr>
          <w:rFonts w:ascii="仿宋" w:eastAsia="仿宋" w:hAnsi="仿宋" w:hint="eastAsia"/>
          <w:color w:val="000000"/>
        </w:rPr>
        <w:t>1. 按照“五双”原则，管控类危化品试剂应双人领取，两位领用人的姓名都应填写。</w:t>
      </w:r>
    </w:p>
    <w:p w:rsidR="00DB2622" w:rsidRPr="00B664F4" w:rsidRDefault="00DB2622" w:rsidP="00B664F4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/>
          <w:color w:val="727272"/>
        </w:rPr>
      </w:pPr>
      <w:r w:rsidRPr="00B664F4">
        <w:rPr>
          <w:rFonts w:ascii="仿宋" w:eastAsia="仿宋" w:hAnsi="仿宋" w:hint="eastAsia"/>
          <w:color w:val="000000"/>
        </w:rPr>
        <w:t>2. 领用量、使用量与回库量根据实际用量如实填写计量值，并明确单位（mL、g、mg等）。</w:t>
      </w:r>
    </w:p>
    <w:p w:rsidR="00BD1190" w:rsidRPr="00BD1190" w:rsidRDefault="00DB2622" w:rsidP="00BD1190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 w:hint="eastAsia"/>
          <w:color w:val="727272"/>
        </w:rPr>
      </w:pPr>
      <w:r w:rsidRPr="00B664F4">
        <w:rPr>
          <w:rFonts w:ascii="仿宋" w:eastAsia="仿宋" w:hAnsi="仿宋" w:hint="eastAsia"/>
          <w:color w:val="000000"/>
        </w:rPr>
        <w:t>3. 使用人即实验操作人员，多人参与的实验应全部填写。</w:t>
      </w:r>
    </w:p>
    <w:p w:rsidR="00DB2622" w:rsidRDefault="00BD1190" w:rsidP="00BD1190">
      <w:pPr>
        <w:pStyle w:val="a6"/>
        <w:ind w:left="360" w:firstLineChars="0" w:firstLine="0"/>
        <w:jc w:val="center"/>
        <w:rPr>
          <w:rFonts w:hint="eastAsia"/>
          <w:noProof/>
        </w:rPr>
      </w:pPr>
      <w:r w:rsidRPr="00BD1190">
        <w:rPr>
          <w:noProof/>
        </w:rPr>
        <w:drawing>
          <wp:inline distT="0" distB="0" distL="0" distR="0">
            <wp:extent cx="5274310" cy="3800990"/>
            <wp:effectExtent l="0" t="0" r="2540" b="9525"/>
            <wp:docPr id="16" name="图片 16" descr="D:\微信\WeChat Files\wxid_3d3jl54i3ph511\FileStorage\Temp\17175525907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微信\WeChat Files\wxid_3d3jl54i3ph511\FileStorage\Temp\171755259071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622" w:rsidRDefault="00DB2622" w:rsidP="00DB2622">
      <w:pPr>
        <w:pStyle w:val="a6"/>
        <w:numPr>
          <w:ilvl w:val="0"/>
          <w:numId w:val="2"/>
        </w:numPr>
        <w:ind w:firstLineChars="0"/>
        <w:rPr>
          <w:rStyle w:val="a5"/>
          <w:rFonts w:ascii="Microsoft YaHei UI" w:eastAsia="Microsoft YaHei UI" w:hAnsi="Microsoft YaHei UI"/>
          <w:color w:val="000000"/>
          <w:sz w:val="23"/>
          <w:szCs w:val="23"/>
          <w:shd w:val="clear" w:color="auto" w:fill="FFFFFF"/>
        </w:rPr>
      </w:pPr>
      <w:r>
        <w:rPr>
          <w:rStyle w:val="a5"/>
          <w:rFonts w:ascii="Microsoft YaHei UI" w:eastAsia="Microsoft YaHei UI" w:hAnsi="Microsoft YaHei UI" w:hint="eastAsia"/>
          <w:color w:val="000000"/>
          <w:sz w:val="23"/>
          <w:szCs w:val="23"/>
          <w:shd w:val="clear" w:color="auto" w:fill="FFFFFF"/>
        </w:rPr>
        <w:t>危险化学品出入库登记本</w:t>
      </w:r>
    </w:p>
    <w:p w:rsidR="00DB2622" w:rsidRPr="00B664F4" w:rsidRDefault="00DB2622" w:rsidP="00B664F4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/>
          <w:color w:val="000000"/>
        </w:rPr>
      </w:pPr>
      <w:r w:rsidRPr="00B664F4">
        <w:rPr>
          <w:rFonts w:ascii="仿宋" w:eastAsia="仿宋" w:hAnsi="仿宋" w:hint="eastAsia"/>
          <w:color w:val="000000"/>
        </w:rPr>
        <w:t>《危险化学品出入</w:t>
      </w:r>
      <w:bookmarkStart w:id="0" w:name="_GoBack"/>
      <w:bookmarkEnd w:id="0"/>
      <w:r w:rsidRPr="00B664F4">
        <w:rPr>
          <w:rFonts w:ascii="仿宋" w:eastAsia="仿宋" w:hAnsi="仿宋" w:hint="eastAsia"/>
          <w:color w:val="000000"/>
        </w:rPr>
        <w:t>库登记本》用于记录管控类危化品试剂每日出库与回库情况，使用地点为学校危化品仓库，一个本子仅记录一种危化品，表格内信息必须严肃、认真填写，原则上不应出现大面积涂抹痕迹。登记表填写原则：</w:t>
      </w:r>
    </w:p>
    <w:p w:rsidR="00DB2622" w:rsidRPr="00B664F4" w:rsidRDefault="00DB2622" w:rsidP="00B664F4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/>
          <w:color w:val="000000"/>
        </w:rPr>
      </w:pPr>
      <w:r w:rsidRPr="00B664F4">
        <w:rPr>
          <w:rFonts w:ascii="仿宋" w:eastAsia="仿宋" w:hAnsi="仿宋" w:hint="eastAsia"/>
          <w:color w:val="000000"/>
        </w:rPr>
        <w:t>1. 送货人（押运人）即为供应商送货人员姓名。</w:t>
      </w:r>
    </w:p>
    <w:p w:rsidR="00DB2622" w:rsidRPr="00B664F4" w:rsidRDefault="00DB2622" w:rsidP="00B664F4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/>
          <w:color w:val="000000"/>
        </w:rPr>
      </w:pPr>
      <w:r w:rsidRPr="00B664F4">
        <w:rPr>
          <w:rFonts w:ascii="仿宋" w:eastAsia="仿宋" w:hAnsi="仿宋" w:hint="eastAsia"/>
          <w:color w:val="000000"/>
        </w:rPr>
        <w:t>2. 出入库以及使用量根据实际情况填写计量值，并明确单位。</w:t>
      </w:r>
    </w:p>
    <w:p w:rsidR="00DB2622" w:rsidRPr="00B664F4" w:rsidRDefault="00DB2622" w:rsidP="00B664F4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/>
          <w:color w:val="000000"/>
        </w:rPr>
      </w:pPr>
      <w:r w:rsidRPr="00B664F4">
        <w:rPr>
          <w:rFonts w:ascii="仿宋" w:eastAsia="仿宋" w:hAnsi="仿宋" w:hint="eastAsia"/>
          <w:color w:val="000000"/>
        </w:rPr>
        <w:t>3. 试剂去向应详细填写楼宇及房间号。</w:t>
      </w:r>
    </w:p>
    <w:p w:rsidR="00DB2622" w:rsidRPr="00B664F4" w:rsidRDefault="00DB2622" w:rsidP="00B664F4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/>
          <w:color w:val="000000"/>
        </w:rPr>
      </w:pPr>
      <w:r w:rsidRPr="00B664F4">
        <w:rPr>
          <w:rFonts w:ascii="仿宋" w:eastAsia="仿宋" w:hAnsi="仿宋" w:hint="eastAsia"/>
          <w:color w:val="000000"/>
        </w:rPr>
        <w:lastRenderedPageBreak/>
        <w:t>4. 按照“五双”要求，管控类试剂必须双人收发，收货人与回库人均为两人。</w:t>
      </w:r>
    </w:p>
    <w:p w:rsidR="00DB2622" w:rsidRDefault="00DB2622" w:rsidP="00DB2622">
      <w:pPr>
        <w:pStyle w:val="a7"/>
        <w:shd w:val="clear" w:color="auto" w:fill="FFFFFF"/>
        <w:spacing w:before="0" w:beforeAutospacing="0" w:after="0" w:afterAutospacing="0"/>
        <w:ind w:left="1080"/>
        <w:jc w:val="both"/>
        <w:rPr>
          <w:rFonts w:ascii="PingFangTC-light" w:hAnsi="PingFangTC-light" w:hint="eastAsia"/>
          <w:color w:val="727272"/>
          <w:sz w:val="23"/>
          <w:szCs w:val="23"/>
        </w:rPr>
      </w:pPr>
      <w:r>
        <w:rPr>
          <w:noProof/>
        </w:rPr>
        <w:drawing>
          <wp:inline distT="0" distB="0" distL="0" distR="0">
            <wp:extent cx="4319999" cy="3240000"/>
            <wp:effectExtent l="0" t="0" r="4445" b="0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片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99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622" w:rsidRDefault="00DB2622" w:rsidP="00DB2622">
      <w:pPr>
        <w:pStyle w:val="a7"/>
        <w:shd w:val="clear" w:color="auto" w:fill="FFFFFF"/>
        <w:spacing w:before="0" w:beforeAutospacing="0" w:after="0" w:afterAutospacing="0"/>
        <w:ind w:left="1080"/>
        <w:jc w:val="center"/>
        <w:rPr>
          <w:rFonts w:ascii="PingFangTC-light" w:hAnsi="PingFangTC-light" w:hint="eastAsia"/>
          <w:color w:val="727272"/>
          <w:sz w:val="23"/>
          <w:szCs w:val="23"/>
        </w:rPr>
      </w:pPr>
      <w:r>
        <w:rPr>
          <w:rStyle w:val="a5"/>
          <w:rFonts w:ascii="Microsoft YaHei UI" w:eastAsia="Microsoft YaHei UI" w:hAnsi="Microsoft YaHei UI" w:hint="eastAsia"/>
          <w:color w:val="3170FA"/>
          <w:spacing w:val="15"/>
          <w:sz w:val="18"/>
          <w:szCs w:val="18"/>
        </w:rPr>
        <w:t>危险化学品出入库登记表样例</w:t>
      </w:r>
    </w:p>
    <w:p w:rsidR="00DB2622" w:rsidRPr="00B664F4" w:rsidRDefault="00DB2622" w:rsidP="00B664F4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仿宋" w:eastAsia="仿宋" w:hAnsi="仿宋"/>
          <w:color w:val="000000"/>
        </w:rPr>
      </w:pPr>
      <w:r w:rsidRPr="00B664F4">
        <w:rPr>
          <w:rFonts w:ascii="仿宋" w:eastAsia="仿宋" w:hAnsi="仿宋" w:hint="eastAsia"/>
          <w:color w:val="000000"/>
        </w:rPr>
        <w:t>为了更妥善地放置系列台账本，校资产处订购了一批专用文件盒，师生可将文件盒固定在实验室内墙面上，并将记录本存放在内，方便日常拿取与记录。</w:t>
      </w:r>
    </w:p>
    <w:p w:rsidR="00DB2622" w:rsidRDefault="00DB2622" w:rsidP="00DB2622">
      <w:pPr>
        <w:pStyle w:val="a6"/>
        <w:ind w:left="1080" w:firstLineChars="0" w:firstLine="0"/>
        <w:rPr>
          <w:rFonts w:ascii="Microsoft YaHei UI" w:eastAsia="Microsoft YaHei UI" w:hAnsi="Microsoft YaHei UI"/>
          <w:color w:val="000000"/>
          <w:spacing w:val="8"/>
          <w:szCs w:val="21"/>
          <w:shd w:val="clear" w:color="auto" w:fill="FFFFFF"/>
        </w:rPr>
      </w:pPr>
      <w:r w:rsidRPr="00DB2622">
        <w:rPr>
          <w:rFonts w:ascii="Microsoft YaHei UI" w:eastAsia="Microsoft YaHei UI" w:hAnsi="Microsoft YaHei UI"/>
          <w:noProof/>
          <w:color w:val="000000"/>
          <w:spacing w:val="8"/>
          <w:szCs w:val="21"/>
          <w:shd w:val="clear" w:color="auto" w:fill="FFFFFF"/>
        </w:rPr>
        <w:drawing>
          <wp:inline distT="0" distB="0" distL="0" distR="0">
            <wp:extent cx="5274310" cy="3955733"/>
            <wp:effectExtent l="0" t="0" r="2540" b="6985"/>
            <wp:docPr id="7" name="图片 7" descr="D:\微信\WeChat Files\wxid_3d3jl54i3ph511\FileStorage\Temp\0db36634123cd8967d17312deb3c12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微信\WeChat Files\wxid_3d3jl54i3ph511\FileStorage\Temp\0db36634123cd8967d17312deb3c12f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622" w:rsidRPr="00DB2622" w:rsidRDefault="00DB2622" w:rsidP="00DB2622">
      <w:pPr>
        <w:pStyle w:val="a6"/>
        <w:ind w:left="1080" w:firstLineChars="0" w:firstLine="0"/>
        <w:rPr>
          <w:rStyle w:val="a5"/>
          <w:rFonts w:ascii="Microsoft YaHei UI" w:eastAsia="Microsoft YaHei UI" w:hAnsi="Microsoft YaHei UI"/>
          <w:color w:val="000000"/>
          <w:sz w:val="23"/>
          <w:szCs w:val="23"/>
          <w:shd w:val="clear" w:color="auto" w:fill="FFFFFF"/>
        </w:rPr>
      </w:pPr>
      <w:r w:rsidRPr="00DB2622">
        <w:rPr>
          <w:rStyle w:val="a5"/>
          <w:rFonts w:ascii="Microsoft YaHei UI" w:eastAsia="Microsoft YaHei UI" w:hAnsi="Microsoft YaHei UI"/>
          <w:noProof/>
          <w:color w:val="000000"/>
          <w:sz w:val="23"/>
          <w:szCs w:val="23"/>
          <w:shd w:val="clear" w:color="auto" w:fill="FFFFFF"/>
        </w:rPr>
        <w:lastRenderedPageBreak/>
        <w:drawing>
          <wp:inline distT="0" distB="0" distL="0" distR="0">
            <wp:extent cx="5274310" cy="3955733"/>
            <wp:effectExtent l="0" t="0" r="2540" b="6985"/>
            <wp:docPr id="8" name="图片 8" descr="D:\微信\WeChat Files\wxid_3d3jl54i3ph511\FileStorage\Temp\438c091a4bb7ed32710599ab4dae15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微信\WeChat Files\wxid_3d3jl54i3ph511\FileStorage\Temp\438c091a4bb7ed32710599ab4dae156b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2622" w:rsidRPr="00DB2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53F" w:rsidRDefault="00D3153F" w:rsidP="00DB2622">
      <w:r>
        <w:separator/>
      </w:r>
    </w:p>
  </w:endnote>
  <w:endnote w:type="continuationSeparator" w:id="0">
    <w:p w:rsidR="00D3153F" w:rsidRDefault="00D3153F" w:rsidP="00DB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TC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53F" w:rsidRDefault="00D3153F" w:rsidP="00DB2622">
      <w:r>
        <w:separator/>
      </w:r>
    </w:p>
  </w:footnote>
  <w:footnote w:type="continuationSeparator" w:id="0">
    <w:p w:rsidR="00D3153F" w:rsidRDefault="00D3153F" w:rsidP="00DB2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1047"/>
    <w:multiLevelType w:val="hybridMultilevel"/>
    <w:tmpl w:val="13CE429A"/>
    <w:lvl w:ilvl="0" w:tplc="671CFF1A">
      <w:start w:val="1"/>
      <w:numFmt w:val="japaneseCounting"/>
      <w:lvlText w:val="%1．"/>
      <w:lvlJc w:val="left"/>
      <w:pPr>
        <w:ind w:left="10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61000EC7"/>
    <w:multiLevelType w:val="hybridMultilevel"/>
    <w:tmpl w:val="56628492"/>
    <w:lvl w:ilvl="0" w:tplc="4D7ADAC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b w:val="0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BE"/>
    <w:rsid w:val="00391E58"/>
    <w:rsid w:val="00B664F4"/>
    <w:rsid w:val="00BD1190"/>
    <w:rsid w:val="00D3153F"/>
    <w:rsid w:val="00D87AE0"/>
    <w:rsid w:val="00DB2622"/>
    <w:rsid w:val="00E17BBE"/>
    <w:rsid w:val="00EA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B405BE-4964-4D4A-8841-85C64CC6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2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26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2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2622"/>
    <w:rPr>
      <w:sz w:val="18"/>
      <w:szCs w:val="18"/>
    </w:rPr>
  </w:style>
  <w:style w:type="character" w:styleId="a5">
    <w:name w:val="Strong"/>
    <w:basedOn w:val="a0"/>
    <w:uiPriority w:val="22"/>
    <w:qFormat/>
    <w:rsid w:val="00DB2622"/>
    <w:rPr>
      <w:b/>
      <w:bCs/>
    </w:rPr>
  </w:style>
  <w:style w:type="paragraph" w:styleId="a6">
    <w:name w:val="List Paragraph"/>
    <w:basedOn w:val="a"/>
    <w:uiPriority w:val="34"/>
    <w:qFormat/>
    <w:rsid w:val="00DB2622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DB26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B55D4-C10E-4719-BA2D-FB44727E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2024-05-11T07:24:00Z</dcterms:created>
  <dcterms:modified xsi:type="dcterms:W3CDTF">2024-06-05T01:56:00Z</dcterms:modified>
</cp:coreProperties>
</file>