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5" w:beforeAutospacing="0" w:afterAutospacing="0" w:line="680" w:lineRule="exact"/>
        <w:ind w:right="181"/>
        <w:jc w:val="left"/>
        <w:rPr>
          <w:rFonts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共青团浙江工商大学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bidi="zh-CN"/>
        </w:rPr>
        <w:t>环境科学与工程</w:t>
      </w: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学院</w:t>
      </w:r>
    </w:p>
    <w:p>
      <w:pPr>
        <w:autoSpaceDE w:val="0"/>
        <w:autoSpaceDN w:val="0"/>
        <w:spacing w:before="15" w:beforeAutospacing="0" w:afterAutospacing="0" w:line="680" w:lineRule="exact"/>
        <w:ind w:left="204" w:right="181"/>
        <w:jc w:val="center"/>
        <w:rPr>
          <w:rFonts w:ascii="宋体" w:hAnsi="仿宋" w:eastAsia="宋体" w:cs="仿宋"/>
          <w:b/>
          <w:spacing w:val="-36"/>
          <w:kern w:val="0"/>
          <w:sz w:val="52"/>
          <w:lang w:val="zh-CN" w:bidi="zh-CN"/>
        </w:rPr>
      </w:pPr>
      <w:r>
        <w:rPr>
          <w:rFonts w:hint="eastAsia" w:ascii="宋体" w:hAnsi="仿宋" w:eastAsia="宋体" w:cs="仿宋"/>
          <w:b/>
          <w:color w:val="FF0000"/>
          <w:spacing w:val="-36"/>
          <w:kern w:val="0"/>
          <w:sz w:val="52"/>
          <w:lang w:val="zh-CN" w:bidi="zh-CN"/>
        </w:rPr>
        <w:t>委员会文件</w: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spacing w:val="-40"/>
          <w:kern w:val="0"/>
          <w:sz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2068830</wp:posOffset>
                </wp:positionV>
                <wp:extent cx="6286500" cy="0"/>
                <wp:effectExtent l="0" t="19050" r="19050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3873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54pt;margin-top:162.9pt;height:0pt;width:495pt;mso-position-horizontal-relative:page;mso-position-vertical-relative:page;z-index:251659264;mso-width-relative:page;mso-height-relative:page;" filled="f" stroked="t" coordsize="21600,21600" o:gfxdata="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JEzm0wAAAAwBAAAP&#10;AAAAAAAAAAEAIAAAACIAAABkcnMvZG93bnJldi54bWxQSwECFAAUAAAACACHTuJAg5P+Ch0CAAA/&#10;BAAADgAAAAAAAAABACAAAAAiAQAAZHJzL2Uyb0RvYy54bWxQSwUGAAAAAAYABgBZAQAAsQUAAAAA&#10;">
                <v:fill on="f" focussize="0,0"/>
                <v:stroke weight="3.0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before="1" w:beforeAutospacing="0" w:afterAutospacing="0"/>
        <w:ind w:left="201" w:right="184"/>
        <w:jc w:val="center"/>
        <w:rPr>
          <w:rFonts w:ascii="仿宋" w:hAnsi="仿宋" w:eastAsia="仿宋" w:cs="仿宋"/>
          <w:kern w:val="0"/>
          <w:sz w:val="32"/>
          <w:szCs w:val="32"/>
          <w:lang w:val="zh-CN" w:bidi="zh-CN"/>
        </w:rPr>
      </w:pP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浙商大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环境</w:t>
      </w: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学院团〔202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bidi="zh-CN"/>
        </w:rPr>
        <w:t>3</w:t>
      </w: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zh-CN" w:bidi="zh-CN"/>
        </w:rPr>
        <w:t>4</w:t>
      </w:r>
      <w:r>
        <w:rPr>
          <w:rFonts w:ascii="仿宋" w:hAnsi="仿宋" w:eastAsia="仿宋" w:cs="仿宋"/>
          <w:kern w:val="0"/>
          <w:sz w:val="32"/>
          <w:szCs w:val="32"/>
          <w:lang w:val="zh-CN" w:bidi="zh-CN"/>
        </w:rPr>
        <w:t>号</w:t>
      </w:r>
    </w:p>
    <w:p>
      <w:pPr>
        <w:jc w:val="center"/>
        <w:rPr>
          <w:rFonts w:ascii="华文中宋" w:hAnsi="华文中宋" w:eastAsia="华文中宋" w:cs="仿宋"/>
          <w:b/>
          <w:kern w:val="0"/>
          <w:sz w:val="40"/>
          <w:lang w:val="zh-CN" w:bidi="zh-CN"/>
        </w:rPr>
      </w:pPr>
      <w:bookmarkStart w:id="0" w:name="_GoBack"/>
      <w:r>
        <w:rPr>
          <w:rFonts w:hint="eastAsia" w:ascii="华文中宋" w:hAnsi="华文中宋" w:eastAsia="华文中宋" w:cs="仿宋"/>
          <w:b/>
          <w:kern w:val="0"/>
          <w:sz w:val="40"/>
          <w:lang w:val="zh-CN" w:bidi="zh-CN"/>
        </w:rPr>
        <w:t>关于学院工作给予王智杰等31</w:t>
      </w:r>
      <w:r>
        <w:rPr>
          <w:rFonts w:ascii="华文中宋" w:hAnsi="华文中宋" w:eastAsia="华文中宋" w:cs="仿宋"/>
          <w:b/>
          <w:kern w:val="0"/>
          <w:sz w:val="40"/>
          <w:lang w:val="zh-CN" w:bidi="zh-CN"/>
        </w:rPr>
        <w:t>位同学通报表扬的决定</w:t>
      </w:r>
      <w:bookmarkEnd w:id="0"/>
    </w:p>
    <w:p>
      <w:pPr>
        <w:autoSpaceDE w:val="0"/>
        <w:autoSpaceDN w:val="0"/>
        <w:spacing w:before="446" w:beforeAutospacing="0" w:afterAutospacing="0"/>
        <w:jc w:val="left"/>
        <w:rPr>
          <w:rFonts w:ascii="仿宋_GB2312" w:hAnsi="仿宋" w:eastAsia="仿宋_GB2312" w:cs="仿宋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环境学院各学生团支部：</w:t>
      </w:r>
    </w:p>
    <w:p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480" w:firstLineChars="200"/>
        <w:jc w:val="left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</w:pPr>
      <w:r>
        <w:rPr>
          <w:rFonts w:hint="eastAsia" w:ascii="仿宋_GB2312" w:hAnsi="仿宋" w:eastAsia="仿宋_GB2312" w:cs="仿宋"/>
          <w:spacing w:val="-20"/>
          <w:kern w:val="0"/>
          <w:sz w:val="28"/>
          <w:szCs w:val="28"/>
          <w:lang w:val="zh-CN" w:bidi="zh-CN"/>
        </w:rPr>
        <w:t>在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zh-CN" w:bidi="zh-CN"/>
        </w:rPr>
        <w:t>202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val="en-US" w:bidi="zh-CN"/>
        </w:rPr>
        <w:t>2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年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en-US" w:bidi="zh-CN"/>
        </w:rPr>
        <w:t>下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半学年环境学院心理活动组织工作中，各同学积极主动、表现突出，为学院工作的正常开展发挥了积极作用</w:t>
      </w:r>
      <w:r>
        <w:rPr>
          <w:rFonts w:hint="eastAsia" w:ascii="仿宋_GB2312" w:hAnsi="仿宋" w:eastAsia="仿宋_GB2312" w:cs="仿宋"/>
          <w:spacing w:val="-11"/>
          <w:kern w:val="0"/>
          <w:sz w:val="28"/>
          <w:szCs w:val="28"/>
          <w:lang w:val="zh-CN" w:bidi="zh-CN"/>
        </w:rPr>
        <w:t>。为表彰先进，</w:t>
      </w:r>
      <w:r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  <w:t>学院团委决定给予以下王智杰等31位同学通报表扬。详情见附件一《星语心愿参与人员名单》及附件二《星语心愿工作人员名单》。</w:t>
      </w:r>
    </w:p>
    <w:p>
      <w:pPr>
        <w:autoSpaceDE w:val="0"/>
        <w:autoSpaceDN w:val="0"/>
        <w:spacing w:before="1" w:beforeAutospacing="0" w:afterAutospacing="0" w:line="415" w:lineRule="auto"/>
        <w:ind w:left="0" w:leftChars="0" w:right="0" w:rightChars="0" w:firstLine="532" w:firstLineChars="200"/>
        <w:jc w:val="left"/>
        <w:rPr>
          <w:rFonts w:hint="eastAsia" w:ascii="仿宋_GB2312" w:hAnsi="仿宋" w:eastAsia="仿宋_GB2312" w:cs="仿宋"/>
          <w:spacing w:val="-7"/>
          <w:kern w:val="0"/>
          <w:sz w:val="28"/>
          <w:szCs w:val="28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left="140" w:right="118" w:firstLine="559"/>
        <w:rPr>
          <w:rFonts w:ascii="仿宋_GB2312" w:hAnsi="仿宋" w:cs="仿宋"/>
          <w:spacing w:val="-7"/>
          <w:kern w:val="0"/>
          <w:sz w:val="28"/>
          <w:szCs w:val="28"/>
          <w:lang w:val="zh-CN" w:bidi="zh-CN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  <w:rPr>
          <w:w w:val="95"/>
        </w:rPr>
      </w:pPr>
    </w:p>
    <w:p>
      <w:pPr>
        <w:pStyle w:val="3"/>
        <w:spacing w:before="217" w:beforeAutospacing="0" w:afterAutospacing="0" w:line="240" w:lineRule="exact"/>
        <w:ind w:right="11"/>
        <w:jc w:val="right"/>
      </w:pPr>
      <w:r>
        <w:rPr>
          <w:w w:val="95"/>
        </w:rPr>
        <w:t>共青团浙江工商大学</w:t>
      </w:r>
      <w:r>
        <w:rPr>
          <w:rFonts w:hint="eastAsia"/>
          <w:w w:val="95"/>
        </w:rPr>
        <w:t>环境科学与工程学院</w:t>
      </w:r>
      <w:r>
        <w:rPr>
          <w:w w:val="95"/>
        </w:rPr>
        <w:t>委员会</w:t>
      </w:r>
    </w:p>
    <w:p>
      <w:pPr>
        <w:pStyle w:val="3"/>
        <w:spacing w:before="214" w:beforeAutospacing="0" w:afterAutospacing="0" w:line="240" w:lineRule="exact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bidi="zh-CN"/>
        </w:rPr>
      </w:pPr>
    </w:p>
    <w:p>
      <w:pPr>
        <w:pStyle w:val="3"/>
        <w:spacing w:before="11" w:beforeAutospacing="0" w:afterAutospacing="0"/>
        <w:rPr>
          <w:sz w:val="21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" w:hAnsi="仿宋" w:eastAsia="仿宋"/>
          <w:sz w:val="28"/>
        </w:rPr>
      </w:pPr>
    </w:p>
    <w:p>
      <w:pPr>
        <w:pStyle w:val="3"/>
        <w:spacing w:before="214" w:beforeAutospacing="0" w:afterAutospacing="0" w:line="240" w:lineRule="exact"/>
        <w:jc w:val="center"/>
      </w:pP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13970</wp:posOffset>
                </wp:positionV>
                <wp:extent cx="5130800" cy="6350"/>
                <wp:effectExtent l="0" t="0" r="317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30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pt;margin-top:1.1pt;height:0.5pt;width:404pt;z-index:251661312;mso-width-relative:page;mso-height-relative:page;" filled="f" stroked="t" coordsize="21600,21600" o:gfxdata="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0qKd&#10;1NQAAAAGAQAADwAAAAAAAAABACAAAAAiAAAAZHJzL2Rvd25yZXYueG1sUEsBAhQAFAAAAAgAh07i&#10;QBNmBNYmAgAALQQAAA4AAAAAAAAAAQAgAAAAIwEAAGRycy9lMm9Eb2MueG1sUEsFBgAAAAAGAAYA&#10;WQEAAL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331470</wp:posOffset>
                </wp:positionV>
                <wp:extent cx="5156200" cy="12700"/>
                <wp:effectExtent l="0" t="0" r="25400" b="25400"/>
                <wp:wrapNone/>
                <wp:docPr id="5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562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flip:y;margin-left:5.5pt;margin-top:26.1pt;height:1pt;width:406pt;z-index:251660288;mso-width-relative:page;mso-height-relative:page;" filled="f" stroked="t" coordsize="21600,21600" o:gfxdata="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WMgA1gAAAAgBAAAPAAAAAAAAAAEAIAAAACIAAABkcnMvZG93bnJldi54bWxQSwECFAAUAAAACACH&#10;TuJA9Vx+MSYCAAAuBAAADgAAAAAAAAABACAAAAAlAQAAZHJzL2Uyb0RvYy54bWxQSwUGAAAAAAYA&#10;BgBZAQAAv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pacing w:val="-7"/>
          <w:sz w:val="28"/>
          <w:szCs w:val="28"/>
          <w:lang w:val="en-US"/>
        </w:rPr>
        <w:t xml:space="preserve">共青团浙江工商大学环境科学与工程学院委员会 </w:t>
      </w:r>
      <w:r>
        <w:rPr>
          <w:spacing w:val="-7"/>
          <w:sz w:val="28"/>
          <w:szCs w:val="28"/>
          <w:lang w:val="en-US"/>
        </w:rPr>
        <w:t xml:space="preserve"> </w:t>
      </w:r>
      <w:r>
        <w:rPr>
          <w:rFonts w:hint="eastAsia"/>
          <w:spacing w:val="-7"/>
          <w:sz w:val="28"/>
          <w:szCs w:val="28"/>
          <w:lang w:val="en-US"/>
        </w:rPr>
        <w:t>202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年</w:t>
      </w:r>
      <w:r>
        <w:rPr>
          <w:rFonts w:hint="eastAsia"/>
          <w:spacing w:val="-7"/>
          <w:sz w:val="28"/>
          <w:szCs w:val="28"/>
          <w:lang w:val="en-US" w:eastAsia="zh-CN"/>
        </w:rPr>
        <w:t>3</w:t>
      </w:r>
      <w:r>
        <w:rPr>
          <w:rFonts w:hint="eastAsia"/>
          <w:spacing w:val="-7"/>
          <w:sz w:val="28"/>
          <w:szCs w:val="28"/>
          <w:lang w:val="en-US"/>
        </w:rPr>
        <w:t>月</w:t>
      </w:r>
      <w:r>
        <w:rPr>
          <w:rFonts w:hint="eastAsia"/>
          <w:spacing w:val="-7"/>
          <w:sz w:val="28"/>
          <w:szCs w:val="28"/>
          <w:lang w:val="en-US" w:eastAsia="zh-CN"/>
        </w:rPr>
        <w:t>20</w:t>
      </w:r>
      <w:r>
        <w:rPr>
          <w:rFonts w:hint="eastAsia"/>
          <w:spacing w:val="-7"/>
          <w:sz w:val="28"/>
          <w:szCs w:val="28"/>
          <w:lang w:val="en-US"/>
        </w:rPr>
        <w:t>日印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附件一：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cs="仿宋"/>
          <w:spacing w:val="-7"/>
          <w:kern w:val="0"/>
          <w:sz w:val="32"/>
          <w:szCs w:val="32"/>
          <w:lang w:val="zh-CN" w:bidi="zh-CN"/>
        </w:rPr>
        <w:t>星语心愿参与人员名单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王智杰</w:t>
            </w:r>
          </w:p>
        </w:tc>
        <w:tc>
          <w:tcPr>
            <w:tcW w:w="1703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孙雨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王今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杨彤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吴悠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陈奕帆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严曜旸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李乐怡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魏欣茹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王星宇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高旗阳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刘紫怡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张一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章思羽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葛纯丙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李丹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展瑜婕</w:t>
            </w:r>
          </w:p>
        </w:tc>
        <w:tc>
          <w:tcPr>
            <w:tcW w:w="1703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吴宇韬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杨心怡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</w:tbl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rPr>
          <w:rFonts w:ascii="仿宋_GB2312" w:hAnsi="仿宋" w:cs="仿宋"/>
          <w:spacing w:val="-7"/>
          <w:kern w:val="0"/>
          <w:sz w:val="32"/>
          <w:szCs w:val="32"/>
          <w:lang w:val="zh-CN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zh-CN" w:bidi="zh-CN"/>
        </w:rPr>
        <w:t>附件二：</w:t>
      </w:r>
    </w:p>
    <w:p>
      <w:pPr>
        <w:autoSpaceDE w:val="0"/>
        <w:autoSpaceDN w:val="0"/>
        <w:spacing w:before="1" w:beforeAutospacing="0" w:afterAutospacing="0" w:line="415" w:lineRule="auto"/>
        <w:ind w:right="118"/>
        <w:jc w:val="center"/>
        <w:rPr>
          <w:rFonts w:hint="eastAsia" w:ascii="仿宋_GB2312" w:hAnsi="仿宋" w:cs="仿宋"/>
          <w:spacing w:val="-7"/>
          <w:kern w:val="0"/>
          <w:sz w:val="32"/>
          <w:szCs w:val="32"/>
          <w:lang w:val="zh-CN" w:bidi="zh-CN"/>
        </w:rPr>
      </w:pPr>
      <w:r>
        <w:rPr>
          <w:rFonts w:hint="eastAsia" w:ascii="仿宋_GB2312" w:hAnsi="仿宋" w:cs="仿宋"/>
          <w:spacing w:val="-7"/>
          <w:kern w:val="0"/>
          <w:sz w:val="32"/>
          <w:szCs w:val="32"/>
          <w:lang w:val="zh-CN" w:bidi="zh-CN"/>
        </w:rPr>
        <w:t>星语心愿工作人员名单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3"/>
        <w:gridCol w:w="1704"/>
        <w:gridCol w:w="17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zh-CN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徐萱</w:t>
            </w:r>
          </w:p>
        </w:tc>
        <w:tc>
          <w:tcPr>
            <w:tcW w:w="1703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滕采悦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马静国</w:t>
            </w:r>
          </w:p>
        </w:tc>
        <w:tc>
          <w:tcPr>
            <w:tcW w:w="1704" w:type="dxa"/>
          </w:tcPr>
          <w:p>
            <w:pP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陈红吉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魏欣茹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周景轩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钱语菡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王星宇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李乐怡</w:t>
            </w: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洪若清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陈华彪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  <w:t>蔡俊喆</w:t>
            </w:r>
          </w:p>
        </w:tc>
        <w:tc>
          <w:tcPr>
            <w:tcW w:w="1703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  <w:tc>
          <w:tcPr>
            <w:tcW w:w="1704" w:type="dxa"/>
          </w:tcPr>
          <w:p>
            <w:pPr>
              <w:rPr>
                <w:rFonts w:hint="default" w:ascii="仿宋_GB2312" w:hAnsi="仿宋" w:eastAsia="仿宋_GB2312" w:cs="仿宋"/>
                <w:spacing w:val="-7"/>
                <w:kern w:val="0"/>
                <w:sz w:val="32"/>
                <w:szCs w:val="32"/>
                <w:lang w:val="en-US" w:eastAsia="zh-CN" w:bidi="zh-CN"/>
              </w:rPr>
            </w:pPr>
          </w:p>
        </w:tc>
      </w:tr>
    </w:tbl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autoSpaceDE w:val="0"/>
        <w:autoSpaceDN w:val="0"/>
        <w:spacing w:before="1" w:beforeAutospacing="0" w:afterAutospacing="0" w:line="415" w:lineRule="auto"/>
        <w:ind w:right="118"/>
        <w:jc w:val="left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bidi="zh-CN"/>
        </w:rPr>
      </w:pPr>
    </w:p>
    <w:p>
      <w:pPr>
        <w:pStyle w:val="3"/>
        <w:spacing w:before="214" w:beforeAutospacing="0" w:afterAutospacing="0"/>
        <w:ind w:right="1512"/>
        <w:rPr>
          <w:rFonts w:hint="eastAsia" w:ascii="仿宋_GB2312" w:hAnsi="仿宋" w:eastAsia="仿宋_GB2312" w:cs="仿宋"/>
          <w:spacing w:val="-7"/>
          <w:kern w:val="0"/>
          <w:sz w:val="32"/>
          <w:szCs w:val="32"/>
          <w:lang w:val="en-US" w:eastAsia="zh-CN" w:bidi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EC70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正文文本 字符"/>
    <w:basedOn w:val="10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Unresolved Mention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0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355</Words>
  <Characters>371</Characters>
  <Lines>27</Lines>
  <Paragraphs>7</Paragraphs>
  <TotalTime>0</TotalTime>
  <ScaleCrop>false</ScaleCrop>
  <LinksUpToDate>false</LinksUpToDate>
  <CharactersWithSpaces>373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2411-12-31T00:00:00Z</dcterms:created>
  <dc:creator>陈 盼</dc:creator>
  <cp:lastModifiedBy>落落</cp:lastModifiedBy>
  <dcterms:modified xsi:type="dcterms:W3CDTF">2023-03-21T07:33:48Z</dcterms:modified>
  <cp:revision>466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ADC71E518120481B8853ABDBCAE8CABD</vt:lpwstr>
  </property>
  <property fmtid="{D5CDD505-2E9C-101B-9397-08002B2CF9AE}" pid="3" name="KSOProductBuildVer">
    <vt:lpwstr>2052-11.1.0.12980</vt:lpwstr>
  </property>
</Properties>
</file>