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>附件1：</w:t>
      </w:r>
    </w:p>
    <w:p>
      <w:pPr>
        <w:jc w:val="center"/>
        <w:rPr>
          <w:rFonts w:ascii="宋体"/>
          <w:b/>
          <w:sz w:val="32"/>
          <w:szCs w:val="32"/>
        </w:rPr>
      </w:pPr>
      <w:r>
        <w:rPr>
          <w:rFonts w:hint="eastAsia" w:ascii="宋体"/>
          <w:b/>
          <w:sz w:val="32"/>
          <w:szCs w:val="32"/>
        </w:rPr>
        <w:t>环境科学与工程学院学生组织部长级干部选聘报名表</w:t>
      </w:r>
    </w:p>
    <w:tbl>
      <w:tblPr>
        <w:tblStyle w:val="3"/>
        <w:tblW w:w="89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1442"/>
        <w:gridCol w:w="191"/>
        <w:gridCol w:w="1070"/>
        <w:gridCol w:w="54"/>
        <w:gridCol w:w="633"/>
        <w:gridCol w:w="1061"/>
        <w:gridCol w:w="1388"/>
        <w:gridCol w:w="1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189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姓  名</w:t>
            </w:r>
          </w:p>
        </w:tc>
        <w:tc>
          <w:tcPr>
            <w:tcW w:w="1442" w:type="dxa"/>
            <w:vAlign w:val="center"/>
          </w:tcPr>
          <w:p>
            <w:pPr>
              <w:rPr>
                <w:rFonts w:ascii="宋体" w:eastAsia="仿宋_GB2312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性  别</w:t>
            </w:r>
          </w:p>
        </w:tc>
        <w:tc>
          <w:tcPr>
            <w:tcW w:w="1748" w:type="dxa"/>
            <w:gridSpan w:val="3"/>
            <w:vAlign w:val="center"/>
          </w:tcPr>
          <w:p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政治面貌</w:t>
            </w:r>
          </w:p>
        </w:tc>
        <w:tc>
          <w:tcPr>
            <w:tcW w:w="1929" w:type="dxa"/>
            <w:vAlign w:val="center"/>
          </w:tcPr>
          <w:p>
            <w:pPr>
              <w:jc w:val="center"/>
              <w:rPr>
                <w:rFonts w:asci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189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班  级</w:t>
            </w: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曾任职务</w:t>
            </w:r>
          </w:p>
        </w:tc>
        <w:tc>
          <w:tcPr>
            <w:tcW w:w="1748" w:type="dxa"/>
            <w:gridSpan w:val="3"/>
            <w:vAlign w:val="center"/>
          </w:tcPr>
          <w:p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现任职务</w:t>
            </w:r>
          </w:p>
        </w:tc>
        <w:tc>
          <w:tcPr>
            <w:tcW w:w="1929" w:type="dxa"/>
            <w:vAlign w:val="center"/>
          </w:tcPr>
          <w:p>
            <w:pPr>
              <w:tabs>
                <w:tab w:val="center" w:pos="915"/>
                <w:tab w:val="right" w:pos="1710"/>
              </w:tabs>
              <w:jc w:val="left"/>
              <w:rPr>
                <w:rFonts w:ascii="宋体" w:eastAsia="仿宋_GB2312"/>
              </w:rPr>
            </w:pPr>
            <w:r>
              <w:rPr>
                <w:rFonts w:hint="eastAsia" w:ascii="宋体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189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联系方式</w:t>
            </w: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ind w:firstLine="211" w:firstLineChars="100"/>
              <w:jc w:val="center"/>
              <w:rPr>
                <w:rFonts w:ascii="宋体"/>
                <w:b/>
              </w:rPr>
            </w:pPr>
          </w:p>
        </w:tc>
        <w:tc>
          <w:tcPr>
            <w:tcW w:w="1748" w:type="dxa"/>
            <w:gridSpan w:val="3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E-mail</w:t>
            </w:r>
          </w:p>
        </w:tc>
        <w:tc>
          <w:tcPr>
            <w:tcW w:w="3317" w:type="dxa"/>
            <w:gridSpan w:val="2"/>
            <w:vAlign w:val="center"/>
          </w:tcPr>
          <w:p>
            <w:pPr>
              <w:jc w:val="center"/>
              <w:rPr>
                <w:rFonts w:asci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189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特  长</w:t>
            </w:r>
          </w:p>
        </w:tc>
        <w:tc>
          <w:tcPr>
            <w:tcW w:w="7768" w:type="dxa"/>
            <w:gridSpan w:val="8"/>
            <w:vAlign w:val="center"/>
          </w:tcPr>
          <w:p>
            <w:pPr>
              <w:jc w:val="center"/>
              <w:rPr>
                <w:rFonts w:asci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189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有无重修</w:t>
            </w:r>
          </w:p>
        </w:tc>
        <w:tc>
          <w:tcPr>
            <w:tcW w:w="3390" w:type="dxa"/>
            <w:gridSpan w:val="5"/>
            <w:vAlign w:val="center"/>
          </w:tcPr>
          <w:p>
            <w:pPr>
              <w:jc w:val="center"/>
              <w:rPr>
                <w:rFonts w:ascii="宋体" w:eastAsia="仿宋_GB2312"/>
              </w:rPr>
            </w:pP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有无违纪</w:t>
            </w:r>
          </w:p>
        </w:tc>
        <w:tc>
          <w:tcPr>
            <w:tcW w:w="3317" w:type="dxa"/>
            <w:gridSpan w:val="2"/>
            <w:vAlign w:val="center"/>
          </w:tcPr>
          <w:p>
            <w:pPr>
              <w:jc w:val="center"/>
              <w:rPr>
                <w:rFonts w:asci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189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意向组织</w:t>
            </w:r>
          </w:p>
        </w:tc>
        <w:tc>
          <w:tcPr>
            <w:tcW w:w="7768" w:type="dxa"/>
            <w:gridSpan w:val="8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团委办公室⬜       学生会 ⬜        科创 ⬜            学生事务中心 ⬜    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党建 ⬜   心理健康中心⬜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青年志愿者服务协会</w:t>
            </w:r>
            <w:r>
              <w:rPr>
                <w:rFonts w:ascii="Segoe UI Emoji" w:hAnsi="Segoe UI Emoji" w:cs="Segoe UI Emoji"/>
                <w:szCs w:val="21"/>
              </w:rPr>
              <w:t>⬜</w:t>
            </w:r>
            <w:r>
              <w:rPr>
                <w:rFonts w:hint="eastAsia" w:ascii="宋体" w:hAnsi="宋体"/>
                <w:szCs w:val="21"/>
              </w:rPr>
              <w:t xml:space="preserve">  学院官微运营中心</w:t>
            </w:r>
            <w:r>
              <w:rPr>
                <w:rFonts w:ascii="Segoe UI Emoji" w:hAnsi="Segoe UI Emoji" w:cs="Segoe UI Emoji"/>
                <w:szCs w:val="21"/>
              </w:rPr>
              <w:t>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189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意向职位</w:t>
            </w:r>
          </w:p>
        </w:tc>
        <w:tc>
          <w:tcPr>
            <w:tcW w:w="1633" w:type="dxa"/>
            <w:gridSpan w:val="2"/>
            <w:vAlign w:val="center"/>
          </w:tcPr>
          <w:p>
            <w:pPr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1、</w:t>
            </w:r>
          </w:p>
        </w:tc>
        <w:tc>
          <w:tcPr>
            <w:tcW w:w="1757" w:type="dxa"/>
            <w:gridSpan w:val="3"/>
            <w:vAlign w:val="center"/>
          </w:tcPr>
          <w:p>
            <w:pPr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2、</w:t>
            </w:r>
          </w:p>
        </w:tc>
        <w:tc>
          <w:tcPr>
            <w:tcW w:w="2449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是否服从调配</w:t>
            </w:r>
          </w:p>
        </w:tc>
        <w:tc>
          <w:tcPr>
            <w:tcW w:w="1929" w:type="dxa"/>
            <w:vAlign w:val="center"/>
          </w:tcPr>
          <w:p>
            <w:pPr>
              <w:jc w:val="center"/>
              <w:rPr>
                <w:rFonts w:asci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3946" w:type="dxa"/>
            <w:gridSpan w:val="5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是否在学校或学院组织兼任其它职务</w:t>
            </w:r>
          </w:p>
        </w:tc>
        <w:tc>
          <w:tcPr>
            <w:tcW w:w="5011" w:type="dxa"/>
            <w:gridSpan w:val="4"/>
            <w:vAlign w:val="center"/>
          </w:tcPr>
          <w:p>
            <w:pPr>
              <w:ind w:left="60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946" w:type="dxa"/>
            <w:gridSpan w:val="5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如果是，请填写所兼任职务名称</w:t>
            </w:r>
          </w:p>
        </w:tc>
        <w:tc>
          <w:tcPr>
            <w:tcW w:w="5011" w:type="dxa"/>
            <w:gridSpan w:val="4"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1" w:hRule="atLeast"/>
          <w:jc w:val="center"/>
        </w:trPr>
        <w:tc>
          <w:tcPr>
            <w:tcW w:w="1189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经历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（如获奖情况、学生干部经历以及其他能反映自己素质特点的经历）</w:t>
            </w:r>
          </w:p>
        </w:tc>
        <w:tc>
          <w:tcPr>
            <w:tcW w:w="7768" w:type="dxa"/>
            <w:gridSpan w:val="8"/>
          </w:tcPr>
          <w:p>
            <w:pPr>
              <w:rPr>
                <w:rFonts w:asci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2" w:hRule="atLeast"/>
          <w:jc w:val="center"/>
        </w:trPr>
        <w:tc>
          <w:tcPr>
            <w:tcW w:w="1189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工作计划（如对部门的规划、展望等）</w:t>
            </w:r>
          </w:p>
        </w:tc>
        <w:tc>
          <w:tcPr>
            <w:tcW w:w="7768" w:type="dxa"/>
            <w:gridSpan w:val="8"/>
          </w:tcPr>
          <w:p>
            <w:pPr>
              <w:rPr>
                <w:rFonts w:ascii="宋体" w:eastAsia="仿宋_GB2312"/>
              </w:rPr>
            </w:pPr>
          </w:p>
        </w:tc>
      </w:tr>
    </w:tbl>
    <w:p/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</w:rPr>
        <w:t>备注：报名表</w:t>
      </w:r>
      <w:r>
        <w:rPr>
          <w:rFonts w:hint="eastAsia"/>
          <w:color w:val="FF0000"/>
        </w:rPr>
        <w:t>于5月25日18：00前</w:t>
      </w:r>
      <w:r>
        <w:rPr>
          <w:rFonts w:hint="eastAsia"/>
        </w:rPr>
        <w:t>发至意向组织的邮箱，文档</w:t>
      </w:r>
      <w:r>
        <w:fldChar w:fldCharType="begin"/>
      </w:r>
      <w:r>
        <w:instrText xml:space="preserve"> HYPERLINK "mailto:hjtuanwei2014@163.com文档命名为“姓名+学生组织+应聘职位”。" </w:instrText>
      </w:r>
      <w:r>
        <w:fldChar w:fldCharType="separate"/>
      </w:r>
      <w:r>
        <w:rPr>
          <w:rStyle w:val="6"/>
          <w:rFonts w:hint="eastAsia"/>
          <w:color w:val="auto"/>
          <w:u w:val="none"/>
        </w:rPr>
        <w:t>命名为“姓名+学生组织+应聘职位”。</w:t>
      </w:r>
      <w:r>
        <w:rPr>
          <w:rStyle w:val="6"/>
          <w:rFonts w:hint="eastAsia"/>
          <w:color w:val="auto"/>
          <w:u w:val="none"/>
        </w:rPr>
        <w:fldChar w:fldCharType="end"/>
      </w:r>
    </w:p>
    <w:p>
      <w:pPr>
        <w:rPr>
          <w:rFonts w:ascii="宋体"/>
          <w:b/>
          <w:sz w:val="24"/>
        </w:rPr>
      </w:pPr>
      <w:r>
        <w:rPr>
          <w:rFonts w:hint="eastAsia" w:ascii="宋体"/>
          <w:b/>
          <w:sz w:val="24"/>
        </w:rPr>
        <w:t>附件2</w:t>
      </w:r>
    </w:p>
    <w:p>
      <w:pPr>
        <w:jc w:val="center"/>
        <w:rPr>
          <w:rFonts w:ascii="宋体"/>
          <w:b/>
          <w:sz w:val="32"/>
          <w:szCs w:val="32"/>
        </w:rPr>
      </w:pPr>
      <w:r>
        <w:rPr>
          <w:rFonts w:hint="eastAsia" w:ascii="宋体"/>
          <w:b/>
          <w:sz w:val="32"/>
          <w:szCs w:val="32"/>
        </w:rPr>
        <w:t>环境科学与工程学院学生组织部长级干部选聘报名汇总表</w:t>
      </w:r>
    </w:p>
    <w:tbl>
      <w:tblPr>
        <w:tblStyle w:val="4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786"/>
        <w:gridCol w:w="1025"/>
        <w:gridCol w:w="978"/>
        <w:gridCol w:w="766"/>
        <w:gridCol w:w="674"/>
        <w:gridCol w:w="1625"/>
        <w:gridCol w:w="1403"/>
        <w:gridCol w:w="1104"/>
        <w:gridCol w:w="1102"/>
        <w:gridCol w:w="924"/>
        <w:gridCol w:w="1013"/>
        <w:gridCol w:w="1201"/>
        <w:gridCol w:w="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786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  <w:lang w:bidi="ar"/>
              </w:rPr>
              <w:t>意向组织</w:t>
            </w:r>
          </w:p>
        </w:tc>
        <w:tc>
          <w:tcPr>
            <w:tcW w:w="1025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978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  <w:lang w:bidi="ar"/>
              </w:rPr>
              <w:t>班级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  <w:lang w:bidi="ar"/>
              </w:rPr>
              <w:t>性别</w:t>
            </w:r>
          </w:p>
        </w:tc>
        <w:tc>
          <w:tcPr>
            <w:tcW w:w="674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  <w:lang w:bidi="ar"/>
              </w:rPr>
              <w:t>政治面貌</w:t>
            </w:r>
          </w:p>
        </w:tc>
        <w:tc>
          <w:tcPr>
            <w:tcW w:w="1625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  <w:lang w:bidi="ar"/>
              </w:rPr>
              <w:t>联系方式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  <w:lang w:bidi="ar"/>
              </w:rPr>
              <w:t>现任职务</w:t>
            </w:r>
          </w:p>
        </w:tc>
        <w:tc>
          <w:tcPr>
            <w:tcW w:w="1104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  <w:lang w:bidi="ar"/>
              </w:rPr>
              <w:t>第一志愿</w:t>
            </w:r>
          </w:p>
        </w:tc>
        <w:tc>
          <w:tcPr>
            <w:tcW w:w="11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  <w:lang w:bidi="ar"/>
              </w:rPr>
              <w:t>第二志愿</w:t>
            </w:r>
          </w:p>
        </w:tc>
        <w:tc>
          <w:tcPr>
            <w:tcW w:w="9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  <w:lang w:bidi="ar"/>
              </w:rPr>
              <w:t>是否服从调剂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  <w:lang w:bidi="ar"/>
              </w:rPr>
              <w:t>是否在学校或学院组织兼任其它职务</w:t>
            </w:r>
          </w:p>
        </w:tc>
        <w:tc>
          <w:tcPr>
            <w:tcW w:w="12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  <w:lang w:bidi="ar"/>
              </w:rPr>
              <w:t>兼任其它职务名称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786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25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978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766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674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625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403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104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102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924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13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201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82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786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25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978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766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674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625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403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104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102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924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13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201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82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786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25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978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766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674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625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403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104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102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924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13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201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82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786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25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978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766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674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625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403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104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102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924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13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201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82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786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25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978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766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674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625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403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104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102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924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13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201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82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786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25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978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766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674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625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403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104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102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924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13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201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82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786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25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978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766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674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625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403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104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102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924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13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201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82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786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25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978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766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674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625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403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104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102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924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13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201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82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786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25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978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766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674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625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403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104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102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924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13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201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82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786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25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978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766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674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625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403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104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102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924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13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201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82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786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25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978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766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674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625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403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104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102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924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13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201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82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rPr>
          <w:rFonts w:ascii="宋体"/>
          <w:b/>
          <w:sz w:val="24"/>
        </w:rPr>
      </w:pPr>
    </w:p>
    <w:p>
      <w:pPr>
        <w:rPr>
          <w:rFonts w:ascii="宋体"/>
          <w:b/>
          <w:sz w:val="24"/>
        </w:rPr>
      </w:pPr>
    </w:p>
    <w:p>
      <w:pPr>
        <w:rPr>
          <w:rFonts w:ascii="宋体" w:hAnsi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/>
          <w:b/>
          <w:sz w:val="24"/>
        </w:rPr>
        <w:t>附件3</w:t>
      </w:r>
    </w:p>
    <w:p>
      <w:pPr>
        <w:jc w:val="center"/>
      </w:pPr>
      <w:r>
        <w:rPr>
          <w:rFonts w:hint="eastAsia" w:ascii="宋体" w:hAnsi="宋体"/>
          <w:b/>
          <w:color w:val="000000"/>
          <w:kern w:val="0"/>
          <w:sz w:val="32"/>
          <w:szCs w:val="32"/>
          <w:lang w:bidi="ar"/>
        </w:rPr>
        <w:t>环境学院各团学组织部长级拟换届人数及工作职责统计</w:t>
      </w:r>
    </w:p>
    <w:tbl>
      <w:tblPr>
        <w:tblStyle w:val="3"/>
        <w:tblW w:w="1393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4"/>
        <w:gridCol w:w="1237"/>
        <w:gridCol w:w="8788"/>
        <w:gridCol w:w="1449"/>
        <w:gridCol w:w="8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60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组织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878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工作职责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职位</w:t>
            </w:r>
          </w:p>
        </w:tc>
        <w:tc>
          <w:tcPr>
            <w:tcW w:w="8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人数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60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团委办公室</w:t>
            </w:r>
          </w:p>
        </w:tc>
        <w:tc>
          <w:tcPr>
            <w:tcW w:w="123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组织部</w:t>
            </w:r>
          </w:p>
        </w:tc>
        <w:tc>
          <w:tcPr>
            <w:tcW w:w="878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组织部是以为团员青年的成长成才服务为出发点和根本目标，负责学院共青团员组织建设及共青团干部培养和管理的职能部门。主要负责全院团员的管理、考核、奖励、处分及基层团干部的任免等工作，组织开展有利于青年健康成长的各种活动，当好院党委的“助手”和“参谋”， 与各兄弟院校和其它单位团组织的沟通，增进对外联系。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部长</w:t>
            </w:r>
          </w:p>
        </w:tc>
        <w:tc>
          <w:tcPr>
            <w:tcW w:w="8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78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副部长</w:t>
            </w:r>
          </w:p>
        </w:tc>
        <w:tc>
          <w:tcPr>
            <w:tcW w:w="8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团建部</w:t>
            </w:r>
          </w:p>
        </w:tc>
        <w:tc>
          <w:tcPr>
            <w:tcW w:w="878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团建部是一个维系上级团委与班级团支部建设的部门，负责团学统计和报销工作，团学统计包括了推优入团、团员证注册补办、团籍接转、收集各种类统计表，核实各班信息；报销工作包括组织内部活动及团支部活动报销等，必要的时候帮助组织部组织协调各项工作。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部长</w:t>
            </w:r>
          </w:p>
        </w:tc>
        <w:tc>
          <w:tcPr>
            <w:tcW w:w="8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78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副部长</w:t>
            </w:r>
          </w:p>
        </w:tc>
        <w:tc>
          <w:tcPr>
            <w:tcW w:w="8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60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学生会</w:t>
            </w:r>
          </w:p>
        </w:tc>
        <w:tc>
          <w:tcPr>
            <w:tcW w:w="123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行政联络部</w:t>
            </w:r>
          </w:p>
        </w:tc>
        <w:tc>
          <w:tcPr>
            <w:tcW w:w="878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周行事历，消息通知，与商家沟通赞助方案，为学院提供物资和资金以及财务报销。处理日常事务，协调各部门的关系，以促进学生会各部门工作顺利开展。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部长</w:t>
            </w:r>
          </w:p>
        </w:tc>
        <w:tc>
          <w:tcPr>
            <w:tcW w:w="8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23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878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4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副部长</w:t>
            </w:r>
          </w:p>
        </w:tc>
        <w:tc>
          <w:tcPr>
            <w:tcW w:w="8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新媒体宣传部</w:t>
            </w:r>
          </w:p>
        </w:tc>
        <w:tc>
          <w:tcPr>
            <w:tcW w:w="878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负责学院举办的各项活动的宣传工作，围绕活动内容和学院精神，制作海报喷绘等宣传品，拍摄活动照片以及学院学生会公众号的管理和运营。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部长</w:t>
            </w:r>
          </w:p>
        </w:tc>
        <w:tc>
          <w:tcPr>
            <w:tcW w:w="8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23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878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4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副部长</w:t>
            </w:r>
          </w:p>
        </w:tc>
        <w:tc>
          <w:tcPr>
            <w:tcW w:w="8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学权部</w:t>
            </w:r>
          </w:p>
        </w:tc>
        <w:tc>
          <w:tcPr>
            <w:tcW w:w="878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帮助学生的学习，维护学生的权益。各类学习竞赛信息的通知，组织举行辩论赛、寝室设计大赛等活动。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部长</w:t>
            </w:r>
          </w:p>
        </w:tc>
        <w:tc>
          <w:tcPr>
            <w:tcW w:w="8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78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副部长</w:t>
            </w:r>
          </w:p>
        </w:tc>
        <w:tc>
          <w:tcPr>
            <w:tcW w:w="8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文体部</w:t>
            </w:r>
          </w:p>
        </w:tc>
        <w:tc>
          <w:tcPr>
            <w:tcW w:w="878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组织开展各项体育、文体娱乐活动，组件运动队，为学生的课余生活增添色彩，负责举办迎新晚会、运动会等比赛。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部长</w:t>
            </w:r>
          </w:p>
        </w:tc>
        <w:tc>
          <w:tcPr>
            <w:tcW w:w="8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78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副部长</w:t>
            </w:r>
          </w:p>
        </w:tc>
        <w:tc>
          <w:tcPr>
            <w:tcW w:w="8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60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科创中心</w:t>
            </w:r>
          </w:p>
        </w:tc>
        <w:tc>
          <w:tcPr>
            <w:tcW w:w="123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竞赛部</w:t>
            </w:r>
          </w:p>
        </w:tc>
        <w:tc>
          <w:tcPr>
            <w:tcW w:w="878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负责各类项目的微信推送,项目结果收集,各类活动的策划与电子文档的制作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部长</w:t>
            </w:r>
          </w:p>
        </w:tc>
        <w:tc>
          <w:tcPr>
            <w:tcW w:w="8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78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副部长</w:t>
            </w:r>
          </w:p>
        </w:tc>
        <w:tc>
          <w:tcPr>
            <w:tcW w:w="8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项目部</w:t>
            </w:r>
          </w:p>
        </w:tc>
        <w:tc>
          <w:tcPr>
            <w:tcW w:w="878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负责各类项目的申报结题等通知，文件整理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部长</w:t>
            </w:r>
          </w:p>
        </w:tc>
        <w:tc>
          <w:tcPr>
            <w:tcW w:w="8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78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副部长</w:t>
            </w:r>
          </w:p>
        </w:tc>
        <w:tc>
          <w:tcPr>
            <w:tcW w:w="8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60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学生事务中心</w:t>
            </w:r>
          </w:p>
        </w:tc>
        <w:tc>
          <w:tcPr>
            <w:tcW w:w="123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学风建设部</w:t>
            </w:r>
          </w:p>
        </w:tc>
        <w:tc>
          <w:tcPr>
            <w:tcW w:w="878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学风建设部会负责平时的早晚自习出勤检查、组织考研交流会、优良学风班的评比以及运动会出勤情况的抽查。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部长</w:t>
            </w:r>
          </w:p>
        </w:tc>
        <w:tc>
          <w:tcPr>
            <w:tcW w:w="8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综合考评部</w:t>
            </w:r>
          </w:p>
        </w:tc>
        <w:tc>
          <w:tcPr>
            <w:tcW w:w="878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综合考评部的主要工作有学生综合成绩的审评，关于奖学金、助学金的各种通知以及相关材料的收集以及学院奖学金的审核工作，以及“环境人物”材料的收集与海报的制作。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部长</w:t>
            </w:r>
          </w:p>
        </w:tc>
        <w:tc>
          <w:tcPr>
            <w:tcW w:w="8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组织联络部</w:t>
            </w:r>
          </w:p>
        </w:tc>
        <w:tc>
          <w:tcPr>
            <w:tcW w:w="878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组织联络部是一个组织日常活动的部门，平时的工作主要是负责各种通知的下达和学生资料的整理，包括各种会议通知和讲座通知以及讲座的签到；其次，组织中心的娱乐活动，比如聚餐和日租房等；此外，毕业季需要辅助就业创业部组织开展毕业生招聘会。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部长</w:t>
            </w:r>
          </w:p>
        </w:tc>
        <w:tc>
          <w:tcPr>
            <w:tcW w:w="8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60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心理中心</w:t>
            </w:r>
          </w:p>
        </w:tc>
        <w:tc>
          <w:tcPr>
            <w:tcW w:w="123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综合活动部</w:t>
            </w:r>
          </w:p>
        </w:tc>
        <w:tc>
          <w:tcPr>
            <w:tcW w:w="878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负责场地申请、物资申请领取、活动现场的布置、活动拍摄、联络师生、编辑通知等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部长</w:t>
            </w:r>
          </w:p>
        </w:tc>
        <w:tc>
          <w:tcPr>
            <w:tcW w:w="8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78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副部长</w:t>
            </w:r>
          </w:p>
        </w:tc>
        <w:tc>
          <w:tcPr>
            <w:tcW w:w="8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组织策划部</w:t>
            </w:r>
          </w:p>
        </w:tc>
        <w:tc>
          <w:tcPr>
            <w:tcW w:w="878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负责活动策划、活动宣传、微信推送、活动记录、资料收集等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部长</w:t>
            </w:r>
          </w:p>
        </w:tc>
        <w:tc>
          <w:tcPr>
            <w:tcW w:w="8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78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副部长</w:t>
            </w:r>
          </w:p>
        </w:tc>
        <w:tc>
          <w:tcPr>
            <w:tcW w:w="8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60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学生党建中心</w:t>
            </w:r>
          </w:p>
        </w:tc>
        <w:tc>
          <w:tcPr>
            <w:tcW w:w="123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组织部</w:t>
            </w:r>
          </w:p>
        </w:tc>
        <w:tc>
          <w:tcPr>
            <w:tcW w:w="878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1、负责收集学院的党员发展材料收集  2、管理党员的档案以及信息消息通知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部长</w:t>
            </w:r>
          </w:p>
        </w:tc>
        <w:tc>
          <w:tcPr>
            <w:tcW w:w="8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78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副部长</w:t>
            </w:r>
          </w:p>
        </w:tc>
        <w:tc>
          <w:tcPr>
            <w:tcW w:w="8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综合部</w:t>
            </w:r>
          </w:p>
        </w:tc>
        <w:tc>
          <w:tcPr>
            <w:tcW w:w="878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1、强化党支部建设管理、党员积分制度管理；2、负责中心各部门工作的整体了解并协调与监督；3、“党员之家”的值班安排、各类考核与评优；4、中心内部娱乐性活动开展及经费管理等。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部长</w:t>
            </w:r>
          </w:p>
        </w:tc>
        <w:tc>
          <w:tcPr>
            <w:tcW w:w="8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78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副部长</w:t>
            </w:r>
          </w:p>
        </w:tc>
        <w:tc>
          <w:tcPr>
            <w:tcW w:w="8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宣传部</w:t>
            </w:r>
          </w:p>
        </w:tc>
        <w:tc>
          <w:tcPr>
            <w:tcW w:w="878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1.负责环境学院党建中心微信公众号运营；2.负责学院党员活动的组织安排及开展工作；3.负责党建中心工作的宣传报道等任务。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部长</w:t>
            </w:r>
          </w:p>
        </w:tc>
        <w:tc>
          <w:tcPr>
            <w:tcW w:w="8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78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副部长</w:t>
            </w:r>
          </w:p>
        </w:tc>
        <w:tc>
          <w:tcPr>
            <w:tcW w:w="8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 xml:space="preserve">督察部 </w:t>
            </w:r>
          </w:p>
        </w:tc>
        <w:tc>
          <w:tcPr>
            <w:tcW w:w="878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1、入党申请书和思想汇报的收集；2、每月文明寝室的评比公示；3、党员寝室的检查；4、发放入党时间和思想汇报写作时间的通知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部长</w:t>
            </w:r>
          </w:p>
        </w:tc>
        <w:tc>
          <w:tcPr>
            <w:tcW w:w="8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78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副部长</w:t>
            </w:r>
          </w:p>
        </w:tc>
        <w:tc>
          <w:tcPr>
            <w:tcW w:w="8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60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青年志愿者服务队</w:t>
            </w:r>
          </w:p>
        </w:tc>
        <w:tc>
          <w:tcPr>
            <w:tcW w:w="123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组织部</w:t>
            </w:r>
          </w:p>
        </w:tc>
        <w:tc>
          <w:tcPr>
            <w:tcW w:w="878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组织部的工作主要是负责青志队内的活动备份，向校志协上交行事历以及月总结；负责整理队内的志愿者信息资料和志愿活动资料；负责青志的财务及活动费用报销；负责举办落叶传情和漂流瓶两个志愿活动。另外，偶尔需要配合队内工作，负责一些临时活动。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部长</w:t>
            </w:r>
          </w:p>
        </w:tc>
        <w:tc>
          <w:tcPr>
            <w:tcW w:w="8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78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副部长</w:t>
            </w:r>
          </w:p>
        </w:tc>
        <w:tc>
          <w:tcPr>
            <w:tcW w:w="8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事务部</w:t>
            </w:r>
          </w:p>
        </w:tc>
        <w:tc>
          <w:tcPr>
            <w:tcW w:w="878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事务部主要负责各年级班长群的管理和志愿信息的转发，例会的安排与记录，特殊节日的宣传等，另外负责“纸愿有你”废纸回收活动。偶尔负责一些临时志愿活动。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部长</w:t>
            </w:r>
          </w:p>
        </w:tc>
        <w:tc>
          <w:tcPr>
            <w:tcW w:w="8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78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副部长</w:t>
            </w:r>
          </w:p>
        </w:tc>
        <w:tc>
          <w:tcPr>
            <w:tcW w:w="8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活动部</w:t>
            </w:r>
          </w:p>
        </w:tc>
        <w:tc>
          <w:tcPr>
            <w:tcW w:w="878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活动部的主要工作包括教师节感恩教师活动、每月的环教活动和巡河活动等，并负责</w:t>
            </w:r>
          </w:p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悦纯项目“环保小超人课堂”。环教活动是环境学院与学林小学合作开展的活动，主要工作包括志愿码申请、志愿者招募、物资购买、志愿者培训、推送撰写等。除此之外也会承办其他的活动，如“一页益梦”旧书义卖等。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部长</w:t>
            </w:r>
          </w:p>
        </w:tc>
        <w:tc>
          <w:tcPr>
            <w:tcW w:w="8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78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副部长</w:t>
            </w:r>
          </w:p>
        </w:tc>
        <w:tc>
          <w:tcPr>
            <w:tcW w:w="8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宣传部</w:t>
            </w:r>
          </w:p>
        </w:tc>
        <w:tc>
          <w:tcPr>
            <w:tcW w:w="878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实践部的工作主要是包括每月的低碳馆、旧衣回收和巡河活动等，并负责悦纯项目”指尖交心手语课堂“。指尖交心手语课堂是环境学院和财会学院合作开展的活动。主要工作包括志愿者招募，志愿码申请；活动策划、活动推送撰写等。除此之外也会和其他部门合作。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部长</w:t>
            </w:r>
          </w:p>
        </w:tc>
        <w:tc>
          <w:tcPr>
            <w:tcW w:w="8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78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副部长</w:t>
            </w:r>
          </w:p>
        </w:tc>
        <w:tc>
          <w:tcPr>
            <w:tcW w:w="8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60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 xml:space="preserve"> 学院官微运营中心</w:t>
            </w:r>
          </w:p>
        </w:tc>
        <w:tc>
          <w:tcPr>
            <w:tcW w:w="123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媒体运营部</w:t>
            </w:r>
          </w:p>
        </w:tc>
        <w:tc>
          <w:tcPr>
            <w:tcW w:w="878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1.文案组负责微信原创文稿；收集优秀资源与稿件；2.采编组负责微信排版及运营；3.摄影组负责拍照，摄影（活动跟拍等）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部长</w:t>
            </w:r>
          </w:p>
        </w:tc>
        <w:tc>
          <w:tcPr>
            <w:tcW w:w="8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78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副部长</w:t>
            </w:r>
          </w:p>
        </w:tc>
        <w:tc>
          <w:tcPr>
            <w:tcW w:w="8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7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组织部</w:t>
            </w:r>
          </w:p>
        </w:tc>
        <w:tc>
          <w:tcPr>
            <w:tcW w:w="878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负责对接，纳新，人员管理；文案制作及整理；评比等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部长</w:t>
            </w:r>
          </w:p>
        </w:tc>
        <w:tc>
          <w:tcPr>
            <w:tcW w:w="8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60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37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78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4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副部长</w:t>
            </w:r>
          </w:p>
        </w:tc>
        <w:tc>
          <w:tcPr>
            <w:tcW w:w="85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1</w:t>
            </w:r>
          </w:p>
        </w:tc>
      </w:tr>
    </w:tbl>
    <w:p>
      <w:pPr>
        <w:rPr>
          <w:sz w:val="16"/>
          <w:szCs w:val="20"/>
        </w:rPr>
      </w:pPr>
    </w:p>
    <w:p>
      <w:bookmarkStart w:id="0" w:name="_GoBack"/>
      <w:bookmarkEnd w:id="0"/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189A4E7D"/>
    <w:rsid w:val="189A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2024-05-18T01:39:00Z</dcterms:created>
  <dc:creator>赵克维</dc:creator>
  <cp:lastModifiedBy>赵克维</cp:lastModifiedBy>
  <dcterms:modified xsi:type="dcterms:W3CDTF">2024-05-18T01:41:52Z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E36E1758AD9849C59CD9E3B75DB835C1_11</vt:lpwstr>
  </property>
</Properties>
</file>