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pict>
          <v:shape id="_x0000_i1025" o:spt="136" type="#_x0000_t136" style="height:76.5pt;width:43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hint="eastAsia" w:ascii="仿宋_GB2312" w:eastAsia="仿宋_GB2312"/>
          <w:sz w:val="32"/>
        </w:rPr>
      </w:pPr>
      <w:bookmarkStart w:id="0" w:name="文号"/>
    </w:p>
    <w:p>
      <w:pPr>
        <w:jc w:val="center"/>
        <w:rPr>
          <w:rFonts w:ascii="仿宋_GB2312" w:eastAsia="仿宋_GB2312"/>
          <w:color w:val="FF0000"/>
          <w:sz w:val="32"/>
          <w:u w:val="thick"/>
        </w:rPr>
      </w:pPr>
      <w:r>
        <w:rPr>
          <w:rFonts w:hint="eastAsia" w:ascii="仿宋_GB2312" w:eastAsia="仿宋_GB2312"/>
          <w:sz w:val="32"/>
        </w:rPr>
        <w:t>环境党〔201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14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125095</wp:posOffset>
                </wp:positionV>
                <wp:extent cx="543877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9.85pt;height:0.05pt;width:428.25pt;mso-position-horizontal:center;z-index:251658240;mso-width-relative:page;mso-height-relative:page;" filled="f" stroked="t" coordsize="21600,21600" o:gfxdata="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QwxhNYAAAAGAQAADwAAAAAAAAABACAAAAAi&#10;AAAAZHJzL2Rvd25yZXYueG1sUEsBAhQAFAAAAAgAh07iQFROEPXTAQAAkAMAAA4AAAAAAAAAAQAg&#10;AAAAJQEAAGRycy9lMm9Eb2MueG1sUEsFBgAAAAAGAAYAWQEAAGo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 w:eastAsia="zh-CN"/>
        </w:rPr>
        <w:t>开展纪念建党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97周年系列活动的通知</w:t>
      </w:r>
    </w:p>
    <w:p>
      <w:pP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党支部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省委教育工委《关于开展全省教育系统纪念建党97周年系列活动的通知》（浙教工委办函〔2018〕22号）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和校党委有关通知要求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结合我院实际，现就我院开展纪念建党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97周年系列活动的有关安排通知如下。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16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一、举办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忆初心，党员齐宣誓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活动。以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党委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为单位，党员领导带头，普通教职工、学生党员全体参与，开展一次集体宣誓活动，以庄重的仪式重温入党誓词，进一步增强广大党员的归属感、使命感和责任感。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二、开展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悟初心、强党性，推进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两大战略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见行动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主题党日活动。重温党的历史、弘扬红船精神，深入学习近平新时代中国特色社会主义思想特别是教育思想，开展新时代新作为交流讨论，进一步增强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四个意识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”、“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四个自信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，凝聚实施高等教育强省战略、教育现代化战略的共识和力量。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三、实施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书记党课下基层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行动。结合开展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大学习、大调研、大抓落实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党委书记、党支部书记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以学习习近平新时代中国特色社会主义思想为主题，为师生党员</w:t>
      </w:r>
      <w:bookmarkStart w:id="1" w:name="page3"/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 1 堂党课。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七一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前后，每个党支部都应安排 1次专题党课，党委安排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集中党课。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四、组织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参加“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学习新思想 千万师生同上一堂课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活动。通过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实体课堂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”、“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空中课堂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”、“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网络课堂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相结合的方式，进一步推进习近平新时代中国特色社会主义思想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五、组织大学生学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小组开展集体学习。重点学习习近平总书记在北京大学师生座谈会上、在纪念马克思诞辰 200 周年大会上的重要讲话精神，进一步用习近平新时代中国特色社会主义思想武装头脑、指导实践，推动自身更好成长成才。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六、走访慰问生活困难党员。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走访慰问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特困人员党员、因病因灾致贫党员，因公牺牲党员家属，重点帮扶因病因灾致贫的特困党员。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七、开展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党员领导与高层次人才谈心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活动。每位党员领导走访 1次联系服务的高层次人才，面对面谈心谈话，传达习近平总书记今年在两院院士大会上的重要讲话精神，宣传党的人才工作新政策新要求，了解人才所思所想所盼，及时为人才办实事解难事，增强高层次人才的归属感和自豪感，吸引党外知识分子主动靠拢党组织、主动申请入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表彰、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宣传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“受师生喜爱的书记”和“好党员”，弘扬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正能量，用身边的先进典型引领带动广大师生群众立足本职本岗，为高等教育强省战略、教育现代化战略作出新的更大贡献。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百万学生走出校园，十万党员走进村社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高校暑期社会实践服务月活动。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以学院党的十九大精神师生宣讲团为载体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，党员教师带队，带领师生深入改革开放和现代化建设一线，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深入乡村社区，发挥环境专业优势，为浙江省生态文明建设示范创建贡献力量。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请各党支部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精心组织，合理安排，切实将纪念建党97周年系列活动落在实处，营造浓厚党建工作氛围。各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党支部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开展纪念活动的特色做法和工作亮点，请及时报送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给院组织员陈闯，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zjgsdxcc@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instrText xml:space="preserve"> HYPERLINK "mailto:zuzhibu@zjgsu.edu.cn"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zjgsu.edu.cn</w:t>
      </w:r>
      <w:r>
        <w:rPr>
          <w:rStyle w:val="4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。</w:t>
      </w:r>
    </w:p>
    <w:p>
      <w:pP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</w:p>
    <w:p>
      <w:pP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中共浙江工商大学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环境科学与工程学院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jc w:val="both"/>
      </w:pPr>
      <w:r>
        <w:rPr>
          <w:rFonts w:ascii="黑体" w:eastAsia="黑体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47625</wp:posOffset>
                </wp:positionV>
                <wp:extent cx="566737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3.5pt;margin-top:3.75pt;height:0pt;width:446.25pt;z-index:251660288;mso-width-relative:page;mso-height-relative:page;" filled="f" stroked="t" coordsize="21600,21600" o:gfxdata="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sVy5zVAAAABwEAAA8AAAAAAAAAAQAgAAAAIgAA&#10;AGRycy9kb3ducmV2LnhtbFBLAQIUABQAAAAIAIdO4kDb2PM20gEAAJs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hint="eastAsia" w:ascii="仿宋_GB2312" w:eastAsia="仿宋_GB2312"/>
          <w:w w:val="90"/>
          <w:sz w:val="32"/>
          <w:szCs w:val="32"/>
        </w:rPr>
        <w:t xml:space="preserve">  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w w:val="90"/>
          <w:sz w:val="32"/>
          <w:szCs w:val="32"/>
        </w:rPr>
        <w:t>201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w w:val="90"/>
          <w:sz w:val="32"/>
          <w:szCs w:val="32"/>
        </w:rPr>
        <w:t>年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w w:val="90"/>
          <w:sz w:val="32"/>
          <w:szCs w:val="32"/>
        </w:rPr>
        <w:t>月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21</w:t>
      </w:r>
      <w:bookmarkStart w:id="2" w:name="_GoBack"/>
      <w:bookmarkEnd w:id="2"/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日印发</w:t>
      </w:r>
    </w:p>
    <w:p>
      <w:pPr>
        <w:rPr>
          <w:rFonts w:hint="eastAsia"/>
          <w:lang w:val="zh-CN"/>
        </w:rPr>
      </w:pPr>
      <w:r>
        <w:rPr>
          <w:rFonts w:ascii="黑体" w:eastAsia="黑体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91440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4.25pt;margin-top:7.2pt;height:0pt;width:446.25pt;z-index:251661312;mso-width-relative:page;mso-height-relative:page;" filled="f" stroked="t" coordsize="21600,21600" o:gfxdata="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UWyWs1gAAAAkBAAAPAAAAAAAAAAEAIAAAACIA&#10;AABkcnMvZG93bnJldi54bWxQSwECFAAUAAAACACHTuJA0uwf89IBAACb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15F0F"/>
    <w:rsid w:val="43393FFD"/>
    <w:rsid w:val="5D62393F"/>
    <w:rsid w:val="79696AD5"/>
    <w:rsid w:val="79CD4C1F"/>
    <w:rsid w:val="7A3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Verdana" w:hAnsi="Verdana" w:eastAsia="宋体" w:cs="Verdana"/>
      <w:kern w:val="0"/>
      <w:sz w:val="18"/>
      <w:szCs w:val="1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陈小闯</cp:lastModifiedBy>
  <dcterms:modified xsi:type="dcterms:W3CDTF">2018-06-21T03:17:16Z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